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8B266" w14:textId="77777777" w:rsidR="004152BD" w:rsidRDefault="004152BD" w:rsidP="004152BD">
      <w:pPr>
        <w:rPr>
          <w:b/>
          <w:u w:val="single"/>
        </w:rPr>
      </w:pPr>
      <w:r w:rsidRPr="00B23301">
        <w:rPr>
          <w:b/>
          <w:u w:val="single"/>
        </w:rPr>
        <w:t>FOR IMMEDIATE RELEASE</w:t>
      </w:r>
    </w:p>
    <w:p w14:paraId="01544C95" w14:textId="77777777" w:rsidR="0066361F" w:rsidRDefault="0066361F" w:rsidP="004152BD">
      <w:pPr>
        <w:rPr>
          <w:b/>
          <w:u w:val="single"/>
        </w:rPr>
      </w:pPr>
    </w:p>
    <w:p w14:paraId="1A0A990B" w14:textId="77777777" w:rsidR="0066361F" w:rsidRDefault="0066361F" w:rsidP="004152BD">
      <w:pPr>
        <w:rPr>
          <w:b/>
          <w:u w:val="single"/>
        </w:rPr>
      </w:pPr>
    </w:p>
    <w:p w14:paraId="239DF538" w14:textId="77777777" w:rsidR="0066361F" w:rsidRPr="00B23301" w:rsidRDefault="0066361F" w:rsidP="004152BD">
      <w:pPr>
        <w:rPr>
          <w:b/>
          <w:u w:val="single"/>
        </w:rPr>
      </w:pPr>
    </w:p>
    <w:p w14:paraId="0B40D0DE" w14:textId="77777777" w:rsidR="004152BD" w:rsidRPr="006F561D" w:rsidRDefault="004152BD" w:rsidP="004152BD">
      <w:pPr>
        <w:widowControl w:val="0"/>
        <w:autoSpaceDE w:val="0"/>
        <w:autoSpaceDN w:val="0"/>
        <w:adjustRightInd w:val="0"/>
      </w:pPr>
    </w:p>
    <w:p w14:paraId="50999802" w14:textId="77777777" w:rsidR="004152BD" w:rsidRPr="00BB10F5" w:rsidRDefault="004152BD" w:rsidP="004152BD">
      <w:pPr>
        <w:jc w:val="center"/>
        <w:rPr>
          <w:b/>
          <w:bCs/>
          <w:sz w:val="28"/>
        </w:rPr>
      </w:pPr>
      <w:r w:rsidRPr="00BB10F5">
        <w:rPr>
          <w:b/>
          <w:bCs/>
          <w:sz w:val="28"/>
        </w:rPr>
        <w:t xml:space="preserve">Salamander </w:t>
      </w:r>
      <w:r w:rsidR="00BC3BC0" w:rsidRPr="00BB10F5">
        <w:rPr>
          <w:b/>
          <w:bCs/>
          <w:sz w:val="28"/>
        </w:rPr>
        <w:t>Celebrates Silver Spectacular</w:t>
      </w:r>
    </w:p>
    <w:p w14:paraId="2F6969E2" w14:textId="77777777" w:rsidR="004152BD" w:rsidRPr="005534A6" w:rsidRDefault="004152BD" w:rsidP="004152BD">
      <w:pPr>
        <w:rPr>
          <w:bCs/>
          <w:highlight w:val="yellow"/>
        </w:rPr>
      </w:pPr>
    </w:p>
    <w:p w14:paraId="50A5862A" w14:textId="77777777" w:rsidR="0053421D" w:rsidRDefault="00B3409E" w:rsidP="004152BD">
      <w:pPr>
        <w:jc w:val="center"/>
        <w:rPr>
          <w:b/>
          <w:bCs/>
        </w:rPr>
      </w:pPr>
      <w:r>
        <w:rPr>
          <w:b/>
          <w:bCs/>
        </w:rPr>
        <w:t xml:space="preserve">$25,000 in giveaways </w:t>
      </w:r>
      <w:r w:rsidR="0053421D">
        <w:rPr>
          <w:b/>
          <w:bCs/>
        </w:rPr>
        <w:t xml:space="preserve">at CEDIA </w:t>
      </w:r>
      <w:r>
        <w:rPr>
          <w:b/>
          <w:bCs/>
        </w:rPr>
        <w:t>planned to highlight 25</w:t>
      </w:r>
      <w:r w:rsidRPr="00B3409E">
        <w:rPr>
          <w:b/>
          <w:bCs/>
          <w:vertAlign w:val="superscript"/>
        </w:rPr>
        <w:t>th</w:t>
      </w:r>
      <w:r>
        <w:rPr>
          <w:b/>
          <w:bCs/>
        </w:rPr>
        <w:t xml:space="preserve"> Anniversary </w:t>
      </w:r>
    </w:p>
    <w:p w14:paraId="49184F36" w14:textId="4AB6424A" w:rsidR="004152BD" w:rsidRPr="00561EE9" w:rsidRDefault="00B3409E" w:rsidP="004152BD">
      <w:pPr>
        <w:jc w:val="center"/>
        <w:rPr>
          <w:b/>
          <w:bCs/>
        </w:rPr>
      </w:pPr>
      <w:r>
        <w:rPr>
          <w:b/>
          <w:bCs/>
        </w:rPr>
        <w:t>and say</w:t>
      </w:r>
      <w:r w:rsidR="0053421D">
        <w:rPr>
          <w:b/>
          <w:bCs/>
        </w:rPr>
        <w:t xml:space="preserve"> </w:t>
      </w:r>
      <w:r>
        <w:rPr>
          <w:b/>
          <w:bCs/>
        </w:rPr>
        <w:t>‘Thank You’ to Salamander Designs customers worldwide.</w:t>
      </w:r>
    </w:p>
    <w:p w14:paraId="44A3AB0D" w14:textId="77777777" w:rsidR="004152BD" w:rsidRPr="00561EE9" w:rsidRDefault="004152BD" w:rsidP="004152BD">
      <w:pPr>
        <w:rPr>
          <w:bCs/>
        </w:rPr>
      </w:pPr>
    </w:p>
    <w:p w14:paraId="55E5E2CB" w14:textId="4A4CDA02" w:rsidR="00B6795F" w:rsidRPr="0066361F" w:rsidRDefault="00BB10F5" w:rsidP="00B6795F">
      <w:pPr>
        <w:rPr>
          <w:sz w:val="22"/>
        </w:rPr>
      </w:pPr>
      <w:r w:rsidRPr="0066361F">
        <w:rPr>
          <w:b/>
          <w:bCs/>
        </w:rPr>
        <w:t xml:space="preserve">Bloomfield, CT— </w:t>
      </w:r>
      <w:r w:rsidRPr="0066361F">
        <w:rPr>
          <w:bCs/>
          <w:sz w:val="22"/>
        </w:rPr>
        <w:t xml:space="preserve">August </w:t>
      </w:r>
      <w:r w:rsidR="0066361F" w:rsidRPr="0066361F">
        <w:rPr>
          <w:bCs/>
          <w:sz w:val="22"/>
        </w:rPr>
        <w:t>23</w:t>
      </w:r>
      <w:r w:rsidR="004152BD" w:rsidRPr="0066361F">
        <w:rPr>
          <w:bCs/>
          <w:sz w:val="22"/>
        </w:rPr>
        <w:t>, 2018</w:t>
      </w:r>
      <w:r w:rsidR="004152BD" w:rsidRPr="0066361F">
        <w:rPr>
          <w:b/>
          <w:bCs/>
          <w:sz w:val="22"/>
        </w:rPr>
        <w:t xml:space="preserve"> —</w:t>
      </w:r>
      <w:r w:rsidRPr="0066361F">
        <w:rPr>
          <w:bCs/>
          <w:sz w:val="22"/>
        </w:rPr>
        <w:t xml:space="preserve">Twenty-five years of creating satisfied customers has passed so quickly that </w:t>
      </w:r>
      <w:r w:rsidR="00B6795F" w:rsidRPr="0066361F">
        <w:rPr>
          <w:bCs/>
          <w:iCs/>
          <w:sz w:val="22"/>
        </w:rPr>
        <w:t>Salvatore “Sal” Carrabba</w:t>
      </w:r>
      <w:r w:rsidRPr="0066361F">
        <w:rPr>
          <w:bCs/>
          <w:sz w:val="22"/>
        </w:rPr>
        <w:t>, foun</w:t>
      </w:r>
      <w:r w:rsidR="00B6795F" w:rsidRPr="0066361F">
        <w:rPr>
          <w:bCs/>
          <w:sz w:val="22"/>
        </w:rPr>
        <w:t>der of Salamander Designs, muses</w:t>
      </w:r>
      <w:r w:rsidRPr="0066361F">
        <w:rPr>
          <w:bCs/>
          <w:sz w:val="22"/>
        </w:rPr>
        <w:t xml:space="preserve"> that </w:t>
      </w:r>
      <w:r w:rsidR="008327AB" w:rsidRPr="0066361F">
        <w:rPr>
          <w:bCs/>
          <w:sz w:val="22"/>
        </w:rPr>
        <w:t>customer relationships have been</w:t>
      </w:r>
      <w:r w:rsidR="00D256F2" w:rsidRPr="0066361F">
        <w:rPr>
          <w:bCs/>
          <w:sz w:val="22"/>
        </w:rPr>
        <w:t xml:space="preserve"> the most important—and satisfying—part of their business, </w:t>
      </w:r>
      <w:r w:rsidRPr="0066361F">
        <w:rPr>
          <w:bCs/>
          <w:sz w:val="22"/>
        </w:rPr>
        <w:t xml:space="preserve">and hints that the best is yet to come. </w:t>
      </w:r>
      <w:r w:rsidR="00B6795F" w:rsidRPr="0066361F">
        <w:rPr>
          <w:sz w:val="22"/>
        </w:rPr>
        <w:t xml:space="preserve">Recognized as the leading designer and manufacturer of premium quality A/V </w:t>
      </w:r>
      <w:r w:rsidR="0053421D" w:rsidRPr="0066361F">
        <w:rPr>
          <w:sz w:val="22"/>
        </w:rPr>
        <w:t xml:space="preserve">and technology </w:t>
      </w:r>
      <w:r w:rsidR="00B6795F" w:rsidRPr="0066361F">
        <w:rPr>
          <w:sz w:val="22"/>
        </w:rPr>
        <w:t>furniture, Sal sums up their successful formula in a few words: “</w:t>
      </w:r>
      <w:r w:rsidR="00B6795F" w:rsidRPr="0066361F">
        <w:rPr>
          <w:iCs/>
          <w:sz w:val="22"/>
        </w:rPr>
        <w:t xml:space="preserve">Instead of one-size-fits-all,” he says, “Everyone gets exactly what fits them. We </w:t>
      </w:r>
      <w:r w:rsidR="0053421D" w:rsidRPr="0066361F">
        <w:rPr>
          <w:iCs/>
          <w:sz w:val="22"/>
        </w:rPr>
        <w:t xml:space="preserve">design </w:t>
      </w:r>
      <w:r w:rsidR="007E5218" w:rsidRPr="0066361F">
        <w:rPr>
          <w:iCs/>
          <w:sz w:val="22"/>
        </w:rPr>
        <w:t xml:space="preserve">and </w:t>
      </w:r>
      <w:r w:rsidR="00B6795F" w:rsidRPr="0066361F">
        <w:rPr>
          <w:iCs/>
          <w:sz w:val="22"/>
        </w:rPr>
        <w:t xml:space="preserve">deliver </w:t>
      </w:r>
      <w:r w:rsidR="007E5218" w:rsidRPr="0066361F">
        <w:rPr>
          <w:iCs/>
          <w:sz w:val="22"/>
        </w:rPr>
        <w:t xml:space="preserve">better </w:t>
      </w:r>
      <w:r w:rsidR="00B6795F" w:rsidRPr="0066361F">
        <w:rPr>
          <w:iCs/>
          <w:sz w:val="22"/>
        </w:rPr>
        <w:t xml:space="preserve">furniture </w:t>
      </w:r>
      <w:r w:rsidR="007E5218" w:rsidRPr="0066361F">
        <w:rPr>
          <w:iCs/>
          <w:sz w:val="22"/>
        </w:rPr>
        <w:t xml:space="preserve">that is </w:t>
      </w:r>
      <w:r w:rsidR="00B6795F" w:rsidRPr="0066361F">
        <w:rPr>
          <w:iCs/>
          <w:sz w:val="22"/>
        </w:rPr>
        <w:t>shaped by our customers’ needs</w:t>
      </w:r>
      <w:r w:rsidR="009F7B61" w:rsidRPr="0066361F">
        <w:rPr>
          <w:iCs/>
          <w:sz w:val="22"/>
        </w:rPr>
        <w:t xml:space="preserve"> in form and functionality</w:t>
      </w:r>
      <w:r w:rsidR="0053421D" w:rsidRPr="0066361F">
        <w:rPr>
          <w:iCs/>
          <w:sz w:val="22"/>
        </w:rPr>
        <w:t>.</w:t>
      </w:r>
      <w:r w:rsidR="00B6795F" w:rsidRPr="0066361F">
        <w:rPr>
          <w:iCs/>
          <w:sz w:val="22"/>
        </w:rPr>
        <w:t>”</w:t>
      </w:r>
    </w:p>
    <w:p w14:paraId="6F3A741D" w14:textId="77777777" w:rsidR="00B6795F" w:rsidRPr="00B6795F" w:rsidRDefault="00B6795F" w:rsidP="00B6795F">
      <w:pPr>
        <w:rPr>
          <w:sz w:val="22"/>
        </w:rPr>
      </w:pPr>
    </w:p>
    <w:p w14:paraId="30856BBB" w14:textId="13B4B41B" w:rsidR="00F1559A" w:rsidRPr="0066361F" w:rsidRDefault="003950F0" w:rsidP="0043207E">
      <w:pPr>
        <w:rPr>
          <w:sz w:val="22"/>
        </w:rPr>
      </w:pPr>
      <w:r>
        <w:rPr>
          <w:sz w:val="22"/>
        </w:rPr>
        <w:t xml:space="preserve">To celebrate this prestigious </w:t>
      </w:r>
      <w:r w:rsidR="0053421D">
        <w:rPr>
          <w:sz w:val="22"/>
        </w:rPr>
        <w:t>25</w:t>
      </w:r>
      <w:r w:rsidR="0053421D" w:rsidRPr="0053421D">
        <w:rPr>
          <w:sz w:val="22"/>
          <w:vertAlign w:val="superscript"/>
        </w:rPr>
        <w:t>th</w:t>
      </w:r>
      <w:r w:rsidR="0053421D">
        <w:rPr>
          <w:sz w:val="22"/>
        </w:rPr>
        <w:t xml:space="preserve"> anniversary </w:t>
      </w:r>
      <w:r>
        <w:rPr>
          <w:sz w:val="22"/>
        </w:rPr>
        <w:t xml:space="preserve">milestone, Salamander </w:t>
      </w:r>
      <w:r w:rsidR="007E5218">
        <w:rPr>
          <w:sz w:val="22"/>
        </w:rPr>
        <w:t xml:space="preserve">will </w:t>
      </w:r>
      <w:r w:rsidR="00A44387">
        <w:rPr>
          <w:sz w:val="22"/>
        </w:rPr>
        <w:t>provide the biggest giveaway in the company’s history at CEDIA in September</w:t>
      </w:r>
      <w:r w:rsidR="007E5218">
        <w:rPr>
          <w:sz w:val="22"/>
        </w:rPr>
        <w:t xml:space="preserve"> with </w:t>
      </w:r>
      <w:r>
        <w:rPr>
          <w:sz w:val="22"/>
        </w:rPr>
        <w:t xml:space="preserve">prizes valued </w:t>
      </w:r>
      <w:r w:rsidR="0053421D">
        <w:rPr>
          <w:sz w:val="22"/>
        </w:rPr>
        <w:t xml:space="preserve">at </w:t>
      </w:r>
      <w:r>
        <w:rPr>
          <w:sz w:val="22"/>
        </w:rPr>
        <w:t>$25,000</w:t>
      </w:r>
      <w:r w:rsidR="00A44387">
        <w:rPr>
          <w:sz w:val="22"/>
        </w:rPr>
        <w:t>. N</w:t>
      </w:r>
      <w:r w:rsidR="0043207E">
        <w:rPr>
          <w:sz w:val="22"/>
        </w:rPr>
        <w:t xml:space="preserve">o purchase </w:t>
      </w:r>
      <w:r w:rsidR="00A44387">
        <w:rPr>
          <w:sz w:val="22"/>
        </w:rPr>
        <w:t xml:space="preserve">is </w:t>
      </w:r>
      <w:r w:rsidR="0043207E">
        <w:rPr>
          <w:sz w:val="22"/>
        </w:rPr>
        <w:t>necessary, and all CEDIA attendees (except manufacture</w:t>
      </w:r>
      <w:r w:rsidR="008327AB">
        <w:rPr>
          <w:sz w:val="22"/>
        </w:rPr>
        <w:t>r</w:t>
      </w:r>
      <w:r w:rsidR="0043207E">
        <w:rPr>
          <w:sz w:val="22"/>
        </w:rPr>
        <w:t xml:space="preserve">s, reps and other restricted parties) </w:t>
      </w:r>
      <w:r w:rsidR="0053421D">
        <w:rPr>
          <w:sz w:val="22"/>
        </w:rPr>
        <w:t>can enter and have a chance to win</w:t>
      </w:r>
      <w:r w:rsidR="007E5218">
        <w:rPr>
          <w:sz w:val="22"/>
        </w:rPr>
        <w:t xml:space="preserve"> by stopping by the Salamander Design booth #1219. </w:t>
      </w:r>
      <w:r w:rsidR="0043207E" w:rsidRPr="0043207E">
        <w:rPr>
          <w:sz w:val="22"/>
        </w:rPr>
        <w:t>Live drawing</w:t>
      </w:r>
      <w:r w:rsidR="0043207E">
        <w:rPr>
          <w:sz w:val="22"/>
        </w:rPr>
        <w:t>s</w:t>
      </w:r>
      <w:r w:rsidR="0043207E" w:rsidRPr="0043207E">
        <w:rPr>
          <w:sz w:val="22"/>
        </w:rPr>
        <w:t xml:space="preserve"> </w:t>
      </w:r>
      <w:r w:rsidR="00F1559A">
        <w:rPr>
          <w:sz w:val="22"/>
        </w:rPr>
        <w:t>are</w:t>
      </w:r>
      <w:r w:rsidR="0043207E">
        <w:rPr>
          <w:sz w:val="22"/>
        </w:rPr>
        <w:t xml:space="preserve"> s</w:t>
      </w:r>
      <w:r w:rsidR="00A44387">
        <w:rPr>
          <w:sz w:val="22"/>
        </w:rPr>
        <w:t xml:space="preserve">et </w:t>
      </w:r>
      <w:r w:rsidR="0043207E">
        <w:rPr>
          <w:sz w:val="22"/>
        </w:rPr>
        <w:t>for</w:t>
      </w:r>
      <w:r w:rsidR="0043207E" w:rsidRPr="0043207E">
        <w:rPr>
          <w:sz w:val="22"/>
        </w:rPr>
        <w:t xml:space="preserve"> 4:00</w:t>
      </w:r>
      <w:r w:rsidR="0043207E">
        <w:rPr>
          <w:sz w:val="22"/>
        </w:rPr>
        <w:t xml:space="preserve"> </w:t>
      </w:r>
      <w:r w:rsidR="0043207E" w:rsidRPr="0043207E">
        <w:rPr>
          <w:sz w:val="22"/>
        </w:rPr>
        <w:t>p</w:t>
      </w:r>
      <w:r w:rsidR="0043207E">
        <w:rPr>
          <w:sz w:val="22"/>
        </w:rPr>
        <w:t>.</w:t>
      </w:r>
      <w:r w:rsidR="0043207E" w:rsidRPr="0043207E">
        <w:rPr>
          <w:sz w:val="22"/>
        </w:rPr>
        <w:t>m</w:t>
      </w:r>
      <w:r w:rsidR="0043207E">
        <w:rPr>
          <w:sz w:val="22"/>
        </w:rPr>
        <w:t>.</w:t>
      </w:r>
      <w:r w:rsidR="0043207E" w:rsidRPr="0043207E">
        <w:rPr>
          <w:sz w:val="22"/>
        </w:rPr>
        <w:t xml:space="preserve"> Thur</w:t>
      </w:r>
      <w:r w:rsidR="0043207E">
        <w:rPr>
          <w:sz w:val="22"/>
        </w:rPr>
        <w:t xml:space="preserve">sday </w:t>
      </w:r>
      <w:r w:rsidR="0043207E" w:rsidRPr="0043207E">
        <w:rPr>
          <w:sz w:val="22"/>
        </w:rPr>
        <w:t>and Friday</w:t>
      </w:r>
      <w:r w:rsidR="0043207E">
        <w:rPr>
          <w:sz w:val="22"/>
        </w:rPr>
        <w:t xml:space="preserve"> </w:t>
      </w:r>
      <w:r w:rsidR="0043207E" w:rsidRPr="0043207E">
        <w:rPr>
          <w:sz w:val="22"/>
        </w:rPr>
        <w:t xml:space="preserve">at the </w:t>
      </w:r>
      <w:r w:rsidR="00F1559A" w:rsidRPr="0066361F">
        <w:rPr>
          <w:sz w:val="22"/>
        </w:rPr>
        <w:t xml:space="preserve">booth </w:t>
      </w:r>
      <w:r w:rsidR="007E5218" w:rsidRPr="0066361F">
        <w:rPr>
          <w:sz w:val="22"/>
        </w:rPr>
        <w:t>(</w:t>
      </w:r>
      <w:r w:rsidR="00F1559A" w:rsidRPr="0066361F">
        <w:rPr>
          <w:sz w:val="22"/>
        </w:rPr>
        <w:t>#1219</w:t>
      </w:r>
      <w:r w:rsidR="007E5218" w:rsidRPr="0066361F">
        <w:rPr>
          <w:sz w:val="22"/>
        </w:rPr>
        <w:t>)</w:t>
      </w:r>
      <w:r w:rsidR="00F1559A" w:rsidRPr="0066361F">
        <w:rPr>
          <w:sz w:val="22"/>
        </w:rPr>
        <w:t>, along with beer</w:t>
      </w:r>
      <w:r w:rsidR="007E5218" w:rsidRPr="0066361F">
        <w:rPr>
          <w:sz w:val="22"/>
        </w:rPr>
        <w:t xml:space="preserve"> and wine </w:t>
      </w:r>
      <w:r w:rsidR="0053421D" w:rsidRPr="0066361F">
        <w:rPr>
          <w:sz w:val="22"/>
        </w:rPr>
        <w:t xml:space="preserve">for the </w:t>
      </w:r>
      <w:r w:rsidR="00A44387" w:rsidRPr="0066361F">
        <w:rPr>
          <w:sz w:val="22"/>
        </w:rPr>
        <w:t xml:space="preserve">lively </w:t>
      </w:r>
      <w:r w:rsidR="0053421D" w:rsidRPr="0066361F">
        <w:rPr>
          <w:sz w:val="22"/>
        </w:rPr>
        <w:t>celebration.</w:t>
      </w:r>
    </w:p>
    <w:p w14:paraId="0982ADB1" w14:textId="77777777" w:rsidR="00F1559A" w:rsidRPr="0066361F" w:rsidRDefault="00F1559A" w:rsidP="0043207E">
      <w:pPr>
        <w:rPr>
          <w:sz w:val="22"/>
        </w:rPr>
      </w:pPr>
    </w:p>
    <w:p w14:paraId="754E2116" w14:textId="47FBB885" w:rsidR="00F1559A" w:rsidRPr="0066361F" w:rsidRDefault="00F1559A" w:rsidP="0043207E">
      <w:pPr>
        <w:rPr>
          <w:sz w:val="22"/>
        </w:rPr>
      </w:pPr>
      <w:r w:rsidRPr="0066361F">
        <w:rPr>
          <w:sz w:val="22"/>
        </w:rPr>
        <w:t>“</w:t>
      </w:r>
      <w:r w:rsidR="00A44387" w:rsidRPr="0066361F">
        <w:rPr>
          <w:sz w:val="22"/>
        </w:rPr>
        <w:t xml:space="preserve">This is </w:t>
      </w:r>
      <w:r w:rsidRPr="0066361F">
        <w:rPr>
          <w:sz w:val="22"/>
        </w:rPr>
        <w:t>a</w:t>
      </w:r>
      <w:r w:rsidR="0053421D" w:rsidRPr="0066361F">
        <w:rPr>
          <w:sz w:val="22"/>
        </w:rPr>
        <w:t xml:space="preserve"> </w:t>
      </w:r>
      <w:r w:rsidRPr="0066361F">
        <w:rPr>
          <w:sz w:val="22"/>
        </w:rPr>
        <w:t xml:space="preserve">way for us to show our </w:t>
      </w:r>
      <w:r w:rsidR="0053421D" w:rsidRPr="0066361F">
        <w:rPr>
          <w:sz w:val="22"/>
        </w:rPr>
        <w:t xml:space="preserve">deep gratitude </w:t>
      </w:r>
      <w:r w:rsidR="005A6F39" w:rsidRPr="0066361F">
        <w:rPr>
          <w:sz w:val="22"/>
        </w:rPr>
        <w:t>and appreciation to our friends and business partners.</w:t>
      </w:r>
      <w:r w:rsidRPr="0066361F">
        <w:rPr>
          <w:sz w:val="22"/>
        </w:rPr>
        <w:t xml:space="preserve">” Sal said. “We </w:t>
      </w:r>
      <w:r w:rsidR="0053421D" w:rsidRPr="0066361F">
        <w:rPr>
          <w:sz w:val="22"/>
        </w:rPr>
        <w:t>invite our customer</w:t>
      </w:r>
      <w:r w:rsidR="00A44387" w:rsidRPr="0066361F">
        <w:rPr>
          <w:sz w:val="22"/>
        </w:rPr>
        <w:t xml:space="preserve">s </w:t>
      </w:r>
      <w:r w:rsidR="0053421D" w:rsidRPr="0066361F">
        <w:rPr>
          <w:sz w:val="22"/>
        </w:rPr>
        <w:t>to celebrate our 25</w:t>
      </w:r>
      <w:r w:rsidR="00A44387" w:rsidRPr="0066361F">
        <w:rPr>
          <w:sz w:val="22"/>
        </w:rPr>
        <w:t>th</w:t>
      </w:r>
      <w:r w:rsidR="0053421D" w:rsidRPr="0066361F">
        <w:rPr>
          <w:sz w:val="22"/>
        </w:rPr>
        <w:t xml:space="preserve"> and get a part of the </w:t>
      </w:r>
      <w:r w:rsidR="00A44387" w:rsidRPr="0066361F">
        <w:rPr>
          <w:sz w:val="22"/>
        </w:rPr>
        <w:t>$</w:t>
      </w:r>
      <w:r w:rsidR="0053421D" w:rsidRPr="0066361F">
        <w:rPr>
          <w:sz w:val="22"/>
        </w:rPr>
        <w:t>25K</w:t>
      </w:r>
      <w:r w:rsidR="00A44387" w:rsidRPr="0066361F">
        <w:rPr>
          <w:sz w:val="22"/>
        </w:rPr>
        <w:t xml:space="preserve">! On behalf of our team, we </w:t>
      </w:r>
      <w:r w:rsidRPr="0066361F">
        <w:rPr>
          <w:sz w:val="22"/>
        </w:rPr>
        <w:t>hope everyone join</w:t>
      </w:r>
      <w:r w:rsidR="007340AE" w:rsidRPr="0066361F">
        <w:rPr>
          <w:sz w:val="22"/>
        </w:rPr>
        <w:t xml:space="preserve">s us at </w:t>
      </w:r>
      <w:r w:rsidR="0053421D" w:rsidRPr="0066361F">
        <w:rPr>
          <w:sz w:val="22"/>
        </w:rPr>
        <w:t xml:space="preserve">our </w:t>
      </w:r>
      <w:r w:rsidR="007340AE" w:rsidRPr="0066361F">
        <w:rPr>
          <w:sz w:val="22"/>
        </w:rPr>
        <w:t xml:space="preserve">CEDIA </w:t>
      </w:r>
      <w:r w:rsidR="0053421D" w:rsidRPr="0066361F">
        <w:rPr>
          <w:sz w:val="22"/>
        </w:rPr>
        <w:t xml:space="preserve">booth </w:t>
      </w:r>
      <w:r w:rsidR="007340AE" w:rsidRPr="0066361F">
        <w:rPr>
          <w:sz w:val="22"/>
        </w:rPr>
        <w:t>to say hello</w:t>
      </w:r>
      <w:r w:rsidR="007E5218" w:rsidRPr="0066361F">
        <w:rPr>
          <w:sz w:val="22"/>
        </w:rPr>
        <w:t xml:space="preserve"> </w:t>
      </w:r>
      <w:r w:rsidR="007340AE" w:rsidRPr="0066361F">
        <w:rPr>
          <w:sz w:val="22"/>
        </w:rPr>
        <w:t xml:space="preserve">and </w:t>
      </w:r>
      <w:r w:rsidRPr="0066361F">
        <w:rPr>
          <w:sz w:val="22"/>
        </w:rPr>
        <w:t>see what’</w:t>
      </w:r>
      <w:r w:rsidR="005A6F39" w:rsidRPr="0066361F">
        <w:rPr>
          <w:sz w:val="22"/>
        </w:rPr>
        <w:t>s new</w:t>
      </w:r>
      <w:r w:rsidR="007340AE" w:rsidRPr="0066361F">
        <w:rPr>
          <w:sz w:val="22"/>
        </w:rPr>
        <w:t xml:space="preserve"> from Salamander.”</w:t>
      </w:r>
    </w:p>
    <w:p w14:paraId="51583543" w14:textId="77777777" w:rsidR="00F1559A" w:rsidRDefault="00F1559A" w:rsidP="0043207E">
      <w:pPr>
        <w:rPr>
          <w:sz w:val="22"/>
        </w:rPr>
      </w:pPr>
    </w:p>
    <w:p w14:paraId="40003750" w14:textId="14721D72" w:rsidR="00D256F2" w:rsidRPr="0066361F" w:rsidRDefault="00F1559A" w:rsidP="007B4F56">
      <w:pPr>
        <w:rPr>
          <w:sz w:val="22"/>
        </w:rPr>
      </w:pPr>
      <w:r w:rsidRPr="0066361F">
        <w:rPr>
          <w:sz w:val="22"/>
        </w:rPr>
        <w:t>In addition to t</w:t>
      </w:r>
      <w:r w:rsidR="007E5218" w:rsidRPr="0066361F">
        <w:rPr>
          <w:sz w:val="22"/>
        </w:rPr>
        <w:t xml:space="preserve">he exciting </w:t>
      </w:r>
      <w:r w:rsidRPr="0066361F">
        <w:rPr>
          <w:sz w:val="22"/>
        </w:rPr>
        <w:t>prize giveaway</w:t>
      </w:r>
      <w:r w:rsidR="00A44387" w:rsidRPr="0066361F">
        <w:rPr>
          <w:sz w:val="22"/>
        </w:rPr>
        <w:t xml:space="preserve">, </w:t>
      </w:r>
      <w:r w:rsidR="0060474A" w:rsidRPr="0066361F">
        <w:rPr>
          <w:sz w:val="22"/>
        </w:rPr>
        <w:t xml:space="preserve">Bernie Manocchio, owner of The Audio Store in Newington, CT, </w:t>
      </w:r>
      <w:r w:rsidR="0043207E" w:rsidRPr="0066361F">
        <w:rPr>
          <w:sz w:val="22"/>
        </w:rPr>
        <w:t>is being</w:t>
      </w:r>
      <w:r w:rsidR="00D256F2" w:rsidRPr="0066361F">
        <w:rPr>
          <w:sz w:val="22"/>
        </w:rPr>
        <w:t xml:space="preserve"> honored as the first—and longest—customer of Salamander Designs. </w:t>
      </w:r>
      <w:r w:rsidR="0060474A" w:rsidRPr="0066361F">
        <w:rPr>
          <w:sz w:val="22"/>
        </w:rPr>
        <w:t xml:space="preserve">“Salamander Designs is committed to the same ideals as The Audio Store,” Bernie says. “Since </w:t>
      </w:r>
      <w:r w:rsidR="00C30431" w:rsidRPr="0066361F">
        <w:rPr>
          <w:sz w:val="22"/>
        </w:rPr>
        <w:t xml:space="preserve">the day I sold </w:t>
      </w:r>
      <w:r w:rsidR="007E5218" w:rsidRPr="0066361F">
        <w:rPr>
          <w:sz w:val="22"/>
        </w:rPr>
        <w:t xml:space="preserve">one of </w:t>
      </w:r>
      <w:r w:rsidR="00C30431" w:rsidRPr="0066361F">
        <w:rPr>
          <w:sz w:val="22"/>
        </w:rPr>
        <w:t>Sal’s first</w:t>
      </w:r>
      <w:r w:rsidR="00DD2892" w:rsidRPr="0066361F">
        <w:rPr>
          <w:sz w:val="22"/>
        </w:rPr>
        <w:t xml:space="preserve">, </w:t>
      </w:r>
      <w:r w:rsidR="005A6F39" w:rsidRPr="0066361F">
        <w:rPr>
          <w:sz w:val="22"/>
        </w:rPr>
        <w:t xml:space="preserve">Archetype audio racks (made in </w:t>
      </w:r>
      <w:r w:rsidR="00DD2892" w:rsidRPr="0066361F">
        <w:rPr>
          <w:sz w:val="22"/>
        </w:rPr>
        <w:t xml:space="preserve">his </w:t>
      </w:r>
      <w:r w:rsidR="005A6F39" w:rsidRPr="0066361F">
        <w:rPr>
          <w:sz w:val="22"/>
        </w:rPr>
        <w:t xml:space="preserve">father’s </w:t>
      </w:r>
      <w:r w:rsidR="00DD2892" w:rsidRPr="0066361F">
        <w:rPr>
          <w:sz w:val="22"/>
        </w:rPr>
        <w:t>garage</w:t>
      </w:r>
      <w:r w:rsidR="005A6F39" w:rsidRPr="0066361F">
        <w:rPr>
          <w:sz w:val="22"/>
        </w:rPr>
        <w:t>)</w:t>
      </w:r>
      <w:r w:rsidR="00DD2892" w:rsidRPr="0066361F">
        <w:rPr>
          <w:sz w:val="22"/>
        </w:rPr>
        <w:t xml:space="preserve">, </w:t>
      </w:r>
      <w:r w:rsidR="0060474A" w:rsidRPr="0066361F">
        <w:rPr>
          <w:sz w:val="22"/>
        </w:rPr>
        <w:t xml:space="preserve">they have been a forward-looking manufacturer who </w:t>
      </w:r>
      <w:r w:rsidR="005A6F39" w:rsidRPr="0066361F">
        <w:rPr>
          <w:sz w:val="22"/>
        </w:rPr>
        <w:t xml:space="preserve">keeps up technology changes and </w:t>
      </w:r>
      <w:r w:rsidR="0060474A" w:rsidRPr="0066361F">
        <w:rPr>
          <w:sz w:val="22"/>
        </w:rPr>
        <w:t xml:space="preserve">anticipates clients’ </w:t>
      </w:r>
      <w:r w:rsidR="005A6F39" w:rsidRPr="0066361F">
        <w:rPr>
          <w:sz w:val="22"/>
        </w:rPr>
        <w:t xml:space="preserve">needs and </w:t>
      </w:r>
      <w:r w:rsidR="0060474A" w:rsidRPr="0066361F">
        <w:rPr>
          <w:sz w:val="22"/>
        </w:rPr>
        <w:t>desires</w:t>
      </w:r>
      <w:r w:rsidR="005A6F39" w:rsidRPr="0066361F">
        <w:rPr>
          <w:sz w:val="22"/>
        </w:rPr>
        <w:t>.  Salamander products are always beautiful and work well and the team continually provides</w:t>
      </w:r>
      <w:r w:rsidR="0060474A" w:rsidRPr="0066361F">
        <w:rPr>
          <w:sz w:val="22"/>
        </w:rPr>
        <w:t xml:space="preserve"> the highest level of customer service, including a lifetime warranty.”</w:t>
      </w:r>
    </w:p>
    <w:p w14:paraId="3AC47821" w14:textId="1E4155BE" w:rsidR="00A44387" w:rsidRDefault="00A44387" w:rsidP="007B4F56">
      <w:pPr>
        <w:rPr>
          <w:sz w:val="22"/>
        </w:rPr>
      </w:pPr>
    </w:p>
    <w:p w14:paraId="4B832600" w14:textId="035DF7B8" w:rsidR="00A44387" w:rsidRDefault="00A44387" w:rsidP="007B4F56">
      <w:pPr>
        <w:rPr>
          <w:sz w:val="22"/>
        </w:rPr>
      </w:pPr>
      <w:r>
        <w:rPr>
          <w:sz w:val="22"/>
        </w:rPr>
        <w:t xml:space="preserve">Salamander will </w:t>
      </w:r>
      <w:r w:rsidR="007E5218">
        <w:rPr>
          <w:sz w:val="22"/>
        </w:rPr>
        <w:t xml:space="preserve">also honor </w:t>
      </w:r>
      <w:r>
        <w:rPr>
          <w:sz w:val="22"/>
        </w:rPr>
        <w:t xml:space="preserve">top dealers and reps with a special awards presentation </w:t>
      </w:r>
      <w:r w:rsidR="007E5218">
        <w:rPr>
          <w:sz w:val="22"/>
        </w:rPr>
        <w:t>along w</w:t>
      </w:r>
      <w:r>
        <w:rPr>
          <w:sz w:val="22"/>
        </w:rPr>
        <w:t>ith the $25K Giveaway at 4pm on Thursday in the company’s booth #1219.</w:t>
      </w:r>
    </w:p>
    <w:p w14:paraId="16EE21B3" w14:textId="488F9F00" w:rsidR="00A44387" w:rsidRDefault="00A44387" w:rsidP="007B4F56">
      <w:pPr>
        <w:rPr>
          <w:sz w:val="22"/>
        </w:rPr>
      </w:pPr>
    </w:p>
    <w:p w14:paraId="48D3AE13" w14:textId="37880C0C" w:rsidR="00A44387" w:rsidRDefault="00A44387" w:rsidP="007B4F56">
      <w:pPr>
        <w:rPr>
          <w:sz w:val="22"/>
        </w:rPr>
      </w:pPr>
      <w:r>
        <w:rPr>
          <w:sz w:val="22"/>
        </w:rPr>
        <w:t>Added Sal, “This will be a landmark CEDIA for our customers and for us. It’s the ideal time to come together an</w:t>
      </w:r>
      <w:r w:rsidR="002C392A">
        <w:rPr>
          <w:sz w:val="22"/>
        </w:rPr>
        <w:t xml:space="preserve">d celebrate mutual </w:t>
      </w:r>
      <w:r>
        <w:rPr>
          <w:sz w:val="22"/>
        </w:rPr>
        <w:t>growth and ongoing success.”</w:t>
      </w:r>
    </w:p>
    <w:p w14:paraId="6356C816" w14:textId="77777777" w:rsidR="0060474A" w:rsidRDefault="0060474A" w:rsidP="007B4F56">
      <w:pPr>
        <w:rPr>
          <w:sz w:val="22"/>
        </w:rPr>
      </w:pPr>
    </w:p>
    <w:p w14:paraId="1346CD89" w14:textId="77777777" w:rsidR="0012267A" w:rsidRPr="0012267A" w:rsidRDefault="0012267A" w:rsidP="007B4F56">
      <w:pPr>
        <w:rPr>
          <w:b/>
          <w:i/>
          <w:sz w:val="22"/>
        </w:rPr>
      </w:pPr>
      <w:r w:rsidRPr="0012267A">
        <w:rPr>
          <w:b/>
          <w:i/>
          <w:sz w:val="22"/>
        </w:rPr>
        <w:t>Brief History of Salamander Designs</w:t>
      </w:r>
    </w:p>
    <w:p w14:paraId="1E47B692" w14:textId="77777777" w:rsidR="0060474A" w:rsidRPr="0060474A" w:rsidRDefault="0012267A" w:rsidP="0060474A">
      <w:pPr>
        <w:rPr>
          <w:sz w:val="22"/>
        </w:rPr>
      </w:pPr>
      <w:r>
        <w:rPr>
          <w:sz w:val="22"/>
        </w:rPr>
        <w:t>In the 1990s, while</w:t>
      </w:r>
      <w:r w:rsidR="0060474A" w:rsidRPr="0060474A">
        <w:rPr>
          <w:sz w:val="22"/>
        </w:rPr>
        <w:t xml:space="preserve"> </w:t>
      </w:r>
      <w:r w:rsidRPr="0012267A">
        <w:rPr>
          <w:bCs/>
          <w:iCs/>
          <w:sz w:val="22"/>
        </w:rPr>
        <w:t>Sal Carrabba</w:t>
      </w:r>
      <w:r w:rsidRPr="0060474A">
        <w:rPr>
          <w:sz w:val="22"/>
        </w:rPr>
        <w:t xml:space="preserve"> </w:t>
      </w:r>
      <w:r>
        <w:rPr>
          <w:sz w:val="22"/>
        </w:rPr>
        <w:t xml:space="preserve">was </w:t>
      </w:r>
      <w:r w:rsidR="0060474A" w:rsidRPr="0060474A">
        <w:rPr>
          <w:sz w:val="22"/>
        </w:rPr>
        <w:t>search</w:t>
      </w:r>
      <w:r>
        <w:rPr>
          <w:sz w:val="22"/>
        </w:rPr>
        <w:t>ing</w:t>
      </w:r>
      <w:r w:rsidR="0060474A" w:rsidRPr="0060474A">
        <w:rPr>
          <w:sz w:val="22"/>
        </w:rPr>
        <w:t xml:space="preserve"> for furniture to support and display his home entertainment components, </w:t>
      </w:r>
      <w:r>
        <w:rPr>
          <w:sz w:val="22"/>
        </w:rPr>
        <w:t>he</w:t>
      </w:r>
      <w:r w:rsidR="0060474A" w:rsidRPr="0060474A">
        <w:rPr>
          <w:sz w:val="22"/>
        </w:rPr>
        <w:t xml:space="preserve"> discovered there was nothing in the marketplace that met his requirements. He was hoping to find furniture of </w:t>
      </w:r>
      <w:r>
        <w:rPr>
          <w:sz w:val="22"/>
        </w:rPr>
        <w:t>superior</w:t>
      </w:r>
      <w:r w:rsidR="0060474A" w:rsidRPr="0060474A">
        <w:rPr>
          <w:sz w:val="22"/>
        </w:rPr>
        <w:t xml:space="preserve"> quality that could be configured to meet his </w:t>
      </w:r>
      <w:r>
        <w:rPr>
          <w:sz w:val="22"/>
        </w:rPr>
        <w:t>exact</w:t>
      </w:r>
      <w:r w:rsidR="0060474A" w:rsidRPr="0060474A">
        <w:rPr>
          <w:sz w:val="22"/>
        </w:rPr>
        <w:t xml:space="preserve"> needs, but flexible enough to accommodate his entertainment system as it changed over time.</w:t>
      </w:r>
      <w:r>
        <w:rPr>
          <w:sz w:val="22"/>
        </w:rPr>
        <w:t xml:space="preserve"> Since his search came up empty handed</w:t>
      </w:r>
      <w:r w:rsidR="004B4F15">
        <w:rPr>
          <w:sz w:val="22"/>
        </w:rPr>
        <w:t>, Sal</w:t>
      </w:r>
      <w:r>
        <w:rPr>
          <w:sz w:val="22"/>
        </w:rPr>
        <w:t xml:space="preserve"> </w:t>
      </w:r>
      <w:r w:rsidR="0060474A" w:rsidRPr="0060474A">
        <w:rPr>
          <w:sz w:val="22"/>
        </w:rPr>
        <w:t>decided to apply his background in sculpture and design to create some furniture on his own, and the </w:t>
      </w:r>
      <w:r w:rsidR="0060474A" w:rsidRPr="0060474A">
        <w:rPr>
          <w:b/>
          <w:bCs/>
          <w:sz w:val="22"/>
        </w:rPr>
        <w:t>Archetype System</w:t>
      </w:r>
      <w:r w:rsidR="0060474A" w:rsidRPr="0060474A">
        <w:rPr>
          <w:sz w:val="22"/>
        </w:rPr>
        <w:t> of shelving was born. The positive response to his designs from family and friends convinced him that others might be interested in his designs as well. So, in 1992 Sal founded Salamander Designs, Ltd. Since then it has become a leader in the consumer electronics furniture marketplace, offering advance</w:t>
      </w:r>
      <w:r w:rsidR="007340AE">
        <w:rPr>
          <w:sz w:val="22"/>
        </w:rPr>
        <w:t>d</w:t>
      </w:r>
      <w:r w:rsidR="0060474A" w:rsidRPr="0060474A">
        <w:rPr>
          <w:sz w:val="22"/>
        </w:rPr>
        <w:t xml:space="preserve"> flexible solutions for audio and video enthusiasts.</w:t>
      </w:r>
    </w:p>
    <w:p w14:paraId="4033C28D" w14:textId="77777777" w:rsidR="007B4F56" w:rsidRDefault="007B4F56" w:rsidP="002C5F9D">
      <w:pPr>
        <w:rPr>
          <w:sz w:val="22"/>
        </w:rPr>
      </w:pPr>
    </w:p>
    <w:p w14:paraId="7DD5297D" w14:textId="77777777" w:rsidR="0066361F" w:rsidRDefault="0066361F" w:rsidP="002C5F9D">
      <w:pPr>
        <w:rPr>
          <w:sz w:val="22"/>
        </w:rPr>
      </w:pPr>
    </w:p>
    <w:p w14:paraId="75A5952F" w14:textId="77777777" w:rsidR="0066361F" w:rsidRDefault="0066361F" w:rsidP="002C5F9D">
      <w:pPr>
        <w:rPr>
          <w:sz w:val="22"/>
        </w:rPr>
      </w:pPr>
    </w:p>
    <w:p w14:paraId="6C591C8A" w14:textId="77777777" w:rsidR="0066361F" w:rsidRDefault="0066361F" w:rsidP="002C5F9D">
      <w:pPr>
        <w:rPr>
          <w:sz w:val="22"/>
        </w:rPr>
      </w:pPr>
    </w:p>
    <w:p w14:paraId="31A8CCB3" w14:textId="77777777" w:rsidR="0066361F" w:rsidRDefault="0066361F" w:rsidP="002C5F9D">
      <w:pPr>
        <w:rPr>
          <w:sz w:val="22"/>
        </w:rPr>
      </w:pPr>
    </w:p>
    <w:p w14:paraId="33C1BE87" w14:textId="77777777" w:rsidR="0066361F" w:rsidRDefault="0066361F" w:rsidP="002C5F9D">
      <w:pPr>
        <w:rPr>
          <w:sz w:val="22"/>
        </w:rPr>
      </w:pPr>
      <w:bookmarkStart w:id="0" w:name="_GoBack"/>
      <w:bookmarkEnd w:id="0"/>
    </w:p>
    <w:p w14:paraId="1CBB67F4" w14:textId="77777777" w:rsidR="004152BD" w:rsidRPr="00D75E21" w:rsidRDefault="004152BD" w:rsidP="004152BD">
      <w:pPr>
        <w:rPr>
          <w:b/>
          <w:i/>
          <w:sz w:val="22"/>
        </w:rPr>
      </w:pPr>
      <w:r w:rsidRPr="00D75E21">
        <w:rPr>
          <w:b/>
          <w:i/>
          <w:sz w:val="22"/>
        </w:rPr>
        <w:lastRenderedPageBreak/>
        <w:t>About Salamander Designs, Ltd.</w:t>
      </w:r>
    </w:p>
    <w:p w14:paraId="5C8FAF1D" w14:textId="290AE17B" w:rsidR="004152BD" w:rsidRDefault="004152BD" w:rsidP="004152BD">
      <w:pPr>
        <w:rPr>
          <w:sz w:val="22"/>
        </w:rPr>
      </w:pPr>
      <w:r>
        <w:rPr>
          <w:sz w:val="22"/>
        </w:rPr>
        <w:t xml:space="preserve">For more than 25 years, </w:t>
      </w:r>
      <w:r w:rsidRPr="00D75E21">
        <w:rPr>
          <w:sz w:val="22"/>
        </w:rPr>
        <w:t xml:space="preserve">multiple award-winning Salamander has been designing and manufacturing premium quality furniture for residential and commercial audio/video integration that complements any space. Committed to the promise that every customer deserves furniture that is shaped by their needs, Salamander’s expert design team and build-to-order formula serve a wide range of markets equally, including the advanced audiophile, luxury </w:t>
      </w:r>
      <w:r w:rsidR="001621EF" w:rsidRPr="00D75E21">
        <w:rPr>
          <w:sz w:val="22"/>
        </w:rPr>
        <w:t>residential</w:t>
      </w:r>
      <w:r w:rsidRPr="00D75E21">
        <w:rPr>
          <w:sz w:val="22"/>
        </w:rPr>
        <w:t xml:space="preserve"> and commercial customers of all sizes and categories. All products are custom made in a 100% solar powered USA facility, </w:t>
      </w:r>
      <w:r>
        <w:rPr>
          <w:sz w:val="22"/>
        </w:rPr>
        <w:t xml:space="preserve">uniquely </w:t>
      </w:r>
      <w:r w:rsidRPr="00D75E21">
        <w:rPr>
          <w:sz w:val="22"/>
        </w:rPr>
        <w:t>quick shipped within days and backed by a lifetime warranty which includes superior support. It’s not just furniture, it</w:t>
      </w:r>
      <w:r w:rsidR="00A44387">
        <w:rPr>
          <w:sz w:val="22"/>
        </w:rPr>
        <w:t>’</w:t>
      </w:r>
      <w:r w:rsidRPr="00D75E21">
        <w:rPr>
          <w:sz w:val="22"/>
        </w:rPr>
        <w:t>s furniture engineered to make today’s electronics</w:t>
      </w:r>
      <w:r>
        <w:rPr>
          <w:sz w:val="22"/>
        </w:rPr>
        <w:t xml:space="preserve">, </w:t>
      </w:r>
      <w:r w:rsidRPr="00D75E21">
        <w:rPr>
          <w:sz w:val="22"/>
        </w:rPr>
        <w:t xml:space="preserve">technology </w:t>
      </w:r>
      <w:r>
        <w:rPr>
          <w:sz w:val="22"/>
        </w:rPr>
        <w:t xml:space="preserve">and people </w:t>
      </w:r>
      <w:r w:rsidRPr="00D75E21">
        <w:rPr>
          <w:sz w:val="22"/>
        </w:rPr>
        <w:t xml:space="preserve">work </w:t>
      </w:r>
      <w:r>
        <w:rPr>
          <w:sz w:val="22"/>
        </w:rPr>
        <w:t xml:space="preserve">and live </w:t>
      </w:r>
      <w:r w:rsidRPr="00D75E21">
        <w:rPr>
          <w:sz w:val="22"/>
        </w:rPr>
        <w:t xml:space="preserve">better. To learn why </w:t>
      </w:r>
      <w:r>
        <w:rPr>
          <w:sz w:val="22"/>
        </w:rPr>
        <w:t xml:space="preserve">global companies such as </w:t>
      </w:r>
      <w:r w:rsidRPr="00D75E21">
        <w:rPr>
          <w:sz w:val="22"/>
        </w:rPr>
        <w:t>Sony, Microsoft, General Electric, NBC Sports</w:t>
      </w:r>
      <w:r w:rsidR="00A44387">
        <w:rPr>
          <w:sz w:val="22"/>
        </w:rPr>
        <w:t xml:space="preserve"> </w:t>
      </w:r>
      <w:r w:rsidRPr="00D75E21">
        <w:rPr>
          <w:sz w:val="22"/>
        </w:rPr>
        <w:t xml:space="preserve">and thousands of residential customers worldwide rely on Salamander furniture and accessories, visit salamanderdesigns.com.  </w:t>
      </w:r>
    </w:p>
    <w:p w14:paraId="0F3DE393" w14:textId="77777777" w:rsidR="004152BD" w:rsidRPr="0028007C" w:rsidRDefault="004152BD" w:rsidP="004152BD">
      <w:pPr>
        <w:rPr>
          <w:sz w:val="22"/>
        </w:rPr>
      </w:pPr>
    </w:p>
    <w:p w14:paraId="5450316D" w14:textId="77777777" w:rsidR="004152BD" w:rsidRPr="0028007C" w:rsidRDefault="004152BD" w:rsidP="004152BD">
      <w:pPr>
        <w:rPr>
          <w:b/>
          <w:bCs/>
          <w:sz w:val="22"/>
        </w:rPr>
      </w:pPr>
      <w:r w:rsidRPr="0028007C">
        <w:rPr>
          <w:b/>
          <w:bCs/>
          <w:sz w:val="22"/>
        </w:rPr>
        <w:t>Press Contacts</w:t>
      </w:r>
    </w:p>
    <w:p w14:paraId="23851730" w14:textId="77777777" w:rsidR="004152BD" w:rsidRPr="0028007C" w:rsidRDefault="004152BD" w:rsidP="004152BD">
      <w:pPr>
        <w:rPr>
          <w:bCs/>
          <w:sz w:val="22"/>
        </w:rPr>
      </w:pPr>
      <w:r w:rsidRPr="0028007C">
        <w:rPr>
          <w:bCs/>
          <w:sz w:val="22"/>
        </w:rPr>
        <w:t>Salamander Designs, Ltd.</w:t>
      </w:r>
      <w:r w:rsidRPr="0028007C">
        <w:rPr>
          <w:bCs/>
          <w:sz w:val="22"/>
        </w:rPr>
        <w:tab/>
      </w:r>
      <w:r w:rsidRPr="0028007C">
        <w:rPr>
          <w:bCs/>
          <w:sz w:val="22"/>
        </w:rPr>
        <w:tab/>
      </w:r>
      <w:r w:rsidRPr="0028007C">
        <w:rPr>
          <w:bCs/>
          <w:sz w:val="22"/>
        </w:rPr>
        <w:tab/>
      </w:r>
      <w:r w:rsidRPr="0028007C">
        <w:rPr>
          <w:bCs/>
          <w:sz w:val="22"/>
        </w:rPr>
        <w:tab/>
      </w:r>
    </w:p>
    <w:p w14:paraId="43D75831" w14:textId="77777777" w:rsidR="004152BD" w:rsidRPr="0028007C" w:rsidRDefault="004152BD" w:rsidP="004152BD">
      <w:pPr>
        <w:rPr>
          <w:sz w:val="22"/>
        </w:rPr>
      </w:pPr>
      <w:r>
        <w:rPr>
          <w:sz w:val="22"/>
        </w:rPr>
        <w:t xml:space="preserve">Angela </w:t>
      </w:r>
      <w:r w:rsidRPr="0028007C">
        <w:rPr>
          <w:sz w:val="22"/>
        </w:rPr>
        <w:t>B</w:t>
      </w:r>
      <w:r w:rsidRPr="001B5305">
        <w:rPr>
          <w:sz w:val="22"/>
        </w:rPr>
        <w:t>abowicz</w:t>
      </w:r>
      <w:r w:rsidRPr="0028007C">
        <w:rPr>
          <w:sz w:val="22"/>
        </w:rPr>
        <w:tab/>
      </w:r>
      <w:r w:rsidRPr="0028007C">
        <w:rPr>
          <w:sz w:val="22"/>
        </w:rPr>
        <w:tab/>
      </w:r>
      <w:r w:rsidRPr="0028007C">
        <w:rPr>
          <w:sz w:val="22"/>
        </w:rPr>
        <w:tab/>
      </w:r>
      <w:r>
        <w:rPr>
          <w:sz w:val="22"/>
        </w:rPr>
        <w:tab/>
      </w:r>
      <w:r>
        <w:rPr>
          <w:sz w:val="22"/>
        </w:rPr>
        <w:tab/>
      </w:r>
      <w:r w:rsidRPr="0028007C">
        <w:rPr>
          <w:sz w:val="22"/>
        </w:rPr>
        <w:br/>
      </w:r>
      <w:hyperlink r:id="rId7" w:history="1">
        <w:r w:rsidRPr="0028007C">
          <w:rPr>
            <w:rStyle w:val="Hyperlink"/>
            <w:sz w:val="22"/>
          </w:rPr>
          <w:t>press@salamanderdesigns.com</w:t>
        </w:r>
      </w:hyperlink>
      <w:r w:rsidRPr="0028007C">
        <w:rPr>
          <w:sz w:val="22"/>
        </w:rPr>
        <w:tab/>
      </w:r>
      <w:r w:rsidRPr="0028007C">
        <w:rPr>
          <w:sz w:val="22"/>
        </w:rPr>
        <w:tab/>
      </w:r>
      <w:r w:rsidRPr="0028007C">
        <w:rPr>
          <w:sz w:val="22"/>
        </w:rPr>
        <w:tab/>
      </w:r>
      <w:r>
        <w:rPr>
          <w:sz w:val="22"/>
        </w:rPr>
        <w:tab/>
      </w:r>
    </w:p>
    <w:p w14:paraId="375F1BC7" w14:textId="77777777" w:rsidR="0012267A" w:rsidRDefault="004152BD">
      <w:pPr>
        <w:rPr>
          <w:color w:val="FF0000"/>
          <w:sz w:val="22"/>
        </w:rPr>
      </w:pPr>
      <w:r w:rsidRPr="001B5305">
        <w:rPr>
          <w:sz w:val="22"/>
        </w:rPr>
        <w:t>011-860-761-9523</w:t>
      </w:r>
      <w:r w:rsidRPr="001B5305">
        <w:rPr>
          <w:sz w:val="22"/>
        </w:rPr>
        <w:tab/>
      </w:r>
      <w:r w:rsidRPr="0028007C">
        <w:rPr>
          <w:color w:val="FF0000"/>
          <w:sz w:val="22"/>
        </w:rPr>
        <w:tab/>
      </w:r>
    </w:p>
    <w:p w14:paraId="56B9822D" w14:textId="77777777" w:rsidR="0012267A" w:rsidRDefault="0012267A">
      <w:pPr>
        <w:rPr>
          <w:color w:val="FF0000"/>
          <w:sz w:val="22"/>
        </w:rPr>
      </w:pPr>
    </w:p>
    <w:p w14:paraId="25C3CCDE" w14:textId="77777777" w:rsidR="0012267A" w:rsidRDefault="0012267A">
      <w:pPr>
        <w:rPr>
          <w:color w:val="FF0000"/>
          <w:sz w:val="22"/>
        </w:rPr>
      </w:pPr>
    </w:p>
    <w:p w14:paraId="6397364A" w14:textId="77777777" w:rsidR="00CE7002" w:rsidRPr="007340AE" w:rsidRDefault="0012267A">
      <w:pPr>
        <w:rPr>
          <w:b/>
          <w:sz w:val="22"/>
          <w:u w:val="single"/>
        </w:rPr>
      </w:pPr>
      <w:r w:rsidRPr="007340AE">
        <w:rPr>
          <w:b/>
          <w:sz w:val="22"/>
          <w:u w:val="single"/>
        </w:rPr>
        <w:t>Special Note to Editors and Public Relations Professionals</w:t>
      </w:r>
    </w:p>
    <w:p w14:paraId="3B0AA653" w14:textId="77777777" w:rsidR="0012267A" w:rsidRDefault="0012267A">
      <w:pPr>
        <w:rPr>
          <w:sz w:val="22"/>
        </w:rPr>
      </w:pPr>
      <w:r>
        <w:rPr>
          <w:sz w:val="22"/>
        </w:rPr>
        <w:t>Please add the dates of our 25</w:t>
      </w:r>
      <w:r w:rsidRPr="0012267A">
        <w:rPr>
          <w:sz w:val="22"/>
          <w:vertAlign w:val="superscript"/>
        </w:rPr>
        <w:t>th</w:t>
      </w:r>
      <w:r>
        <w:rPr>
          <w:sz w:val="22"/>
        </w:rPr>
        <w:t xml:space="preserve"> Anniversary Celebration to your lists and recaps of CEDIA EXPO events. </w:t>
      </w:r>
    </w:p>
    <w:p w14:paraId="229B9825" w14:textId="77777777" w:rsidR="0012267A" w:rsidRDefault="0012267A">
      <w:pPr>
        <w:rPr>
          <w:sz w:val="22"/>
        </w:rPr>
      </w:pPr>
    </w:p>
    <w:p w14:paraId="46287CB0" w14:textId="77777777" w:rsidR="0012267A" w:rsidRDefault="0012267A">
      <w:pPr>
        <w:rPr>
          <w:sz w:val="22"/>
        </w:rPr>
      </w:pPr>
      <w:r>
        <w:rPr>
          <w:sz w:val="22"/>
        </w:rPr>
        <w:t>Salamander Designs 25</w:t>
      </w:r>
      <w:r w:rsidRPr="0012267A">
        <w:rPr>
          <w:sz w:val="22"/>
          <w:vertAlign w:val="superscript"/>
        </w:rPr>
        <w:t>th</w:t>
      </w:r>
      <w:r>
        <w:rPr>
          <w:sz w:val="22"/>
        </w:rPr>
        <w:t xml:space="preserve"> Anniversary Silver Spectacular Celebration</w:t>
      </w:r>
    </w:p>
    <w:p w14:paraId="1A443D16" w14:textId="77777777" w:rsidR="0012267A" w:rsidRDefault="0012267A">
      <w:pPr>
        <w:rPr>
          <w:sz w:val="22"/>
        </w:rPr>
      </w:pPr>
      <w:r>
        <w:rPr>
          <w:sz w:val="22"/>
        </w:rPr>
        <w:t>Prizes valued at $25,000 plus beer, wine and other beverages</w:t>
      </w:r>
    </w:p>
    <w:p w14:paraId="46E843F7" w14:textId="77777777" w:rsidR="0012267A" w:rsidRDefault="0012267A">
      <w:pPr>
        <w:rPr>
          <w:sz w:val="22"/>
        </w:rPr>
      </w:pPr>
      <w:r>
        <w:rPr>
          <w:sz w:val="22"/>
        </w:rPr>
        <w:t>4:00 p.m. Thursday &amp; Friday, September 6 &amp; 7</w:t>
      </w:r>
    </w:p>
    <w:p w14:paraId="578445CD" w14:textId="77777777" w:rsidR="0012267A" w:rsidRDefault="0012267A">
      <w:pPr>
        <w:rPr>
          <w:sz w:val="22"/>
        </w:rPr>
      </w:pPr>
      <w:r>
        <w:rPr>
          <w:sz w:val="22"/>
        </w:rPr>
        <w:t>CEDIA Booth #1219</w:t>
      </w:r>
    </w:p>
    <w:p w14:paraId="0876B8F8" w14:textId="77777777" w:rsidR="0012267A" w:rsidRPr="0012267A" w:rsidRDefault="0012267A">
      <w:pPr>
        <w:rPr>
          <w:sz w:val="22"/>
        </w:rPr>
      </w:pPr>
    </w:p>
    <w:sectPr w:rsidR="0012267A" w:rsidRPr="0012267A" w:rsidSect="00571444">
      <w:pgSz w:w="12240" w:h="15840"/>
      <w:pgMar w:top="576"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E77E8"/>
    <w:multiLevelType w:val="hybridMultilevel"/>
    <w:tmpl w:val="B3FE8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6C1104"/>
    <w:multiLevelType w:val="multilevel"/>
    <w:tmpl w:val="E352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BD"/>
    <w:rsid w:val="000221DA"/>
    <w:rsid w:val="000A5A42"/>
    <w:rsid w:val="000E53D0"/>
    <w:rsid w:val="000F58C2"/>
    <w:rsid w:val="0012267A"/>
    <w:rsid w:val="001621EF"/>
    <w:rsid w:val="002B3AA5"/>
    <w:rsid w:val="002C392A"/>
    <w:rsid w:val="002C5F9D"/>
    <w:rsid w:val="002F0E76"/>
    <w:rsid w:val="003950F0"/>
    <w:rsid w:val="003A4F9D"/>
    <w:rsid w:val="004152BD"/>
    <w:rsid w:val="0043207E"/>
    <w:rsid w:val="00457D9D"/>
    <w:rsid w:val="004B4F15"/>
    <w:rsid w:val="0053421D"/>
    <w:rsid w:val="005534A6"/>
    <w:rsid w:val="005704B1"/>
    <w:rsid w:val="005A60A1"/>
    <w:rsid w:val="005A6F39"/>
    <w:rsid w:val="0060474A"/>
    <w:rsid w:val="0066361F"/>
    <w:rsid w:val="007340AE"/>
    <w:rsid w:val="0074403A"/>
    <w:rsid w:val="007B4F56"/>
    <w:rsid w:val="007E5218"/>
    <w:rsid w:val="0081685A"/>
    <w:rsid w:val="0082059E"/>
    <w:rsid w:val="008327AB"/>
    <w:rsid w:val="00997405"/>
    <w:rsid w:val="009D70C9"/>
    <w:rsid w:val="009F7B61"/>
    <w:rsid w:val="00A44387"/>
    <w:rsid w:val="00AF1791"/>
    <w:rsid w:val="00B3409E"/>
    <w:rsid w:val="00B465B2"/>
    <w:rsid w:val="00B6795F"/>
    <w:rsid w:val="00BB10F5"/>
    <w:rsid w:val="00BB799D"/>
    <w:rsid w:val="00BC3BC0"/>
    <w:rsid w:val="00BE3CC9"/>
    <w:rsid w:val="00C30431"/>
    <w:rsid w:val="00C841EE"/>
    <w:rsid w:val="00CD36D5"/>
    <w:rsid w:val="00CE7002"/>
    <w:rsid w:val="00D256F2"/>
    <w:rsid w:val="00DC1DA3"/>
    <w:rsid w:val="00DD2892"/>
    <w:rsid w:val="00DD2E27"/>
    <w:rsid w:val="00E02F9B"/>
    <w:rsid w:val="00E24D27"/>
    <w:rsid w:val="00E3728B"/>
    <w:rsid w:val="00EF480D"/>
    <w:rsid w:val="00EF61A5"/>
    <w:rsid w:val="00F15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BA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2BD"/>
    <w:rPr>
      <w:color w:val="0000FF" w:themeColor="hyperlink"/>
      <w:u w:val="single"/>
    </w:rPr>
  </w:style>
  <w:style w:type="paragraph" w:styleId="ListParagraph">
    <w:name w:val="List Paragraph"/>
    <w:basedOn w:val="Normal"/>
    <w:uiPriority w:val="34"/>
    <w:qFormat/>
    <w:rsid w:val="00AF1791"/>
    <w:pPr>
      <w:ind w:left="720"/>
      <w:contextualSpacing/>
    </w:pPr>
  </w:style>
  <w:style w:type="paragraph" w:styleId="BalloonText">
    <w:name w:val="Balloon Text"/>
    <w:basedOn w:val="Normal"/>
    <w:link w:val="BalloonTextChar"/>
    <w:uiPriority w:val="99"/>
    <w:semiHidden/>
    <w:unhideWhenUsed/>
    <w:rsid w:val="00B6795F"/>
    <w:rPr>
      <w:rFonts w:ascii="Tahoma" w:hAnsi="Tahoma" w:cs="Tahoma"/>
      <w:sz w:val="16"/>
      <w:szCs w:val="16"/>
    </w:rPr>
  </w:style>
  <w:style w:type="character" w:customStyle="1" w:styleId="BalloonTextChar">
    <w:name w:val="Balloon Text Char"/>
    <w:basedOn w:val="DefaultParagraphFont"/>
    <w:link w:val="BalloonText"/>
    <w:uiPriority w:val="99"/>
    <w:semiHidden/>
    <w:rsid w:val="00B6795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2BD"/>
    <w:rPr>
      <w:color w:val="0000FF" w:themeColor="hyperlink"/>
      <w:u w:val="single"/>
    </w:rPr>
  </w:style>
  <w:style w:type="paragraph" w:styleId="ListParagraph">
    <w:name w:val="List Paragraph"/>
    <w:basedOn w:val="Normal"/>
    <w:uiPriority w:val="34"/>
    <w:qFormat/>
    <w:rsid w:val="00AF1791"/>
    <w:pPr>
      <w:ind w:left="720"/>
      <w:contextualSpacing/>
    </w:pPr>
  </w:style>
  <w:style w:type="paragraph" w:styleId="BalloonText">
    <w:name w:val="Balloon Text"/>
    <w:basedOn w:val="Normal"/>
    <w:link w:val="BalloonTextChar"/>
    <w:uiPriority w:val="99"/>
    <w:semiHidden/>
    <w:unhideWhenUsed/>
    <w:rsid w:val="00B6795F"/>
    <w:rPr>
      <w:rFonts w:ascii="Tahoma" w:hAnsi="Tahoma" w:cs="Tahoma"/>
      <w:sz w:val="16"/>
      <w:szCs w:val="16"/>
    </w:rPr>
  </w:style>
  <w:style w:type="character" w:customStyle="1" w:styleId="BalloonTextChar">
    <w:name w:val="Balloon Text Char"/>
    <w:basedOn w:val="DefaultParagraphFont"/>
    <w:link w:val="BalloonText"/>
    <w:uiPriority w:val="99"/>
    <w:semiHidden/>
    <w:rsid w:val="00B679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420695">
      <w:bodyDiv w:val="1"/>
      <w:marLeft w:val="0"/>
      <w:marRight w:val="0"/>
      <w:marTop w:val="0"/>
      <w:marBottom w:val="0"/>
      <w:divBdr>
        <w:top w:val="none" w:sz="0" w:space="0" w:color="auto"/>
        <w:left w:val="none" w:sz="0" w:space="0" w:color="auto"/>
        <w:bottom w:val="none" w:sz="0" w:space="0" w:color="auto"/>
        <w:right w:val="none" w:sz="0" w:space="0" w:color="auto"/>
      </w:divBdr>
    </w:div>
    <w:div w:id="997348171">
      <w:bodyDiv w:val="1"/>
      <w:marLeft w:val="0"/>
      <w:marRight w:val="0"/>
      <w:marTop w:val="0"/>
      <w:marBottom w:val="0"/>
      <w:divBdr>
        <w:top w:val="none" w:sz="0" w:space="0" w:color="auto"/>
        <w:left w:val="none" w:sz="0" w:space="0" w:color="auto"/>
        <w:bottom w:val="none" w:sz="0" w:space="0" w:color="auto"/>
        <w:right w:val="none" w:sz="0" w:space="0" w:color="auto"/>
      </w:divBdr>
    </w:div>
    <w:div w:id="1005086203">
      <w:bodyDiv w:val="1"/>
      <w:marLeft w:val="0"/>
      <w:marRight w:val="0"/>
      <w:marTop w:val="0"/>
      <w:marBottom w:val="0"/>
      <w:divBdr>
        <w:top w:val="none" w:sz="0" w:space="0" w:color="auto"/>
        <w:left w:val="none" w:sz="0" w:space="0" w:color="auto"/>
        <w:bottom w:val="none" w:sz="0" w:space="0" w:color="auto"/>
        <w:right w:val="none" w:sz="0" w:space="0" w:color="auto"/>
      </w:divBdr>
    </w:div>
    <w:div w:id="1250382835">
      <w:bodyDiv w:val="1"/>
      <w:marLeft w:val="0"/>
      <w:marRight w:val="0"/>
      <w:marTop w:val="0"/>
      <w:marBottom w:val="0"/>
      <w:divBdr>
        <w:top w:val="none" w:sz="0" w:space="0" w:color="auto"/>
        <w:left w:val="none" w:sz="0" w:space="0" w:color="auto"/>
        <w:bottom w:val="none" w:sz="0" w:space="0" w:color="auto"/>
        <w:right w:val="none" w:sz="0" w:space="0" w:color="auto"/>
      </w:divBdr>
    </w:div>
    <w:div w:id="1422875873">
      <w:bodyDiv w:val="1"/>
      <w:marLeft w:val="0"/>
      <w:marRight w:val="0"/>
      <w:marTop w:val="0"/>
      <w:marBottom w:val="0"/>
      <w:divBdr>
        <w:top w:val="none" w:sz="0" w:space="0" w:color="auto"/>
        <w:left w:val="none" w:sz="0" w:space="0" w:color="auto"/>
        <w:bottom w:val="none" w:sz="0" w:space="0" w:color="auto"/>
        <w:right w:val="none" w:sz="0" w:space="0" w:color="auto"/>
      </w:divBdr>
    </w:div>
    <w:div w:id="158695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press@salamanderdesign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FE578-E4BF-5B49-B31C-5F1C8DE06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767</Words>
  <Characters>4375</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Freelance Journalist</Company>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CT;JS;CCI</dc:creator>
  <cp:lastModifiedBy>Salamander</cp:lastModifiedBy>
  <cp:revision>4</cp:revision>
  <dcterms:created xsi:type="dcterms:W3CDTF">2018-08-10T14:32:00Z</dcterms:created>
  <dcterms:modified xsi:type="dcterms:W3CDTF">2018-08-23T14:42:00Z</dcterms:modified>
</cp:coreProperties>
</file>