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CB7DD" w14:textId="7E7D8A0D" w:rsidR="004152BD" w:rsidRPr="001D1139" w:rsidRDefault="004152BD" w:rsidP="001D1139">
      <w:pPr>
        <w:rPr>
          <w:b/>
          <w:u w:val="single"/>
        </w:rPr>
      </w:pPr>
      <w:r w:rsidRPr="00B23301">
        <w:rPr>
          <w:b/>
          <w:u w:val="single"/>
        </w:rPr>
        <w:t>FOR IMMEDIATE RELEASE</w:t>
      </w:r>
    </w:p>
    <w:p w14:paraId="00A66B1C" w14:textId="77777777" w:rsidR="004152BD" w:rsidRPr="006F561D" w:rsidRDefault="004152BD" w:rsidP="004152BD">
      <w:pPr>
        <w:widowControl w:val="0"/>
        <w:autoSpaceDE w:val="0"/>
        <w:autoSpaceDN w:val="0"/>
        <w:adjustRightInd w:val="0"/>
      </w:pPr>
    </w:p>
    <w:p w14:paraId="0B67D223" w14:textId="77777777" w:rsidR="004152BD" w:rsidRPr="00BF63CF" w:rsidRDefault="004152BD" w:rsidP="004152BD">
      <w:pPr>
        <w:jc w:val="center"/>
        <w:rPr>
          <w:b/>
          <w:bCs/>
          <w:sz w:val="28"/>
        </w:rPr>
      </w:pPr>
      <w:r w:rsidRPr="00BF63CF">
        <w:rPr>
          <w:b/>
          <w:bCs/>
          <w:sz w:val="28"/>
        </w:rPr>
        <w:t xml:space="preserve">Salamander </w:t>
      </w:r>
      <w:r w:rsidR="00997405">
        <w:rPr>
          <w:b/>
          <w:bCs/>
          <w:sz w:val="28"/>
        </w:rPr>
        <w:t xml:space="preserve">Designs </w:t>
      </w:r>
      <w:r w:rsidR="00281277">
        <w:rPr>
          <w:b/>
          <w:bCs/>
          <w:sz w:val="28"/>
        </w:rPr>
        <w:t>Goes Deep at InfoC</w:t>
      </w:r>
      <w:r w:rsidR="00C238BA">
        <w:rPr>
          <w:b/>
          <w:bCs/>
          <w:sz w:val="28"/>
        </w:rPr>
        <w:t>omm</w:t>
      </w:r>
    </w:p>
    <w:p w14:paraId="28F54EB3" w14:textId="77777777" w:rsidR="004152BD" w:rsidRDefault="004152BD" w:rsidP="004152BD">
      <w:pPr>
        <w:rPr>
          <w:bCs/>
        </w:rPr>
      </w:pPr>
    </w:p>
    <w:p w14:paraId="65D90107" w14:textId="485DF867" w:rsidR="00595442" w:rsidRDefault="007B4F56" w:rsidP="00595442">
      <w:pPr>
        <w:jc w:val="center"/>
        <w:rPr>
          <w:b/>
          <w:bCs/>
        </w:rPr>
      </w:pPr>
      <w:r>
        <w:rPr>
          <w:b/>
          <w:bCs/>
        </w:rPr>
        <w:t xml:space="preserve">New </w:t>
      </w:r>
      <w:r w:rsidR="00595442">
        <w:rPr>
          <w:b/>
          <w:bCs/>
        </w:rPr>
        <w:t xml:space="preserve">rack solution “Deep </w:t>
      </w:r>
      <w:r w:rsidR="00F05D46">
        <w:rPr>
          <w:b/>
          <w:bCs/>
        </w:rPr>
        <w:t xml:space="preserve">Profile </w:t>
      </w:r>
      <w:r w:rsidR="00595442">
        <w:rPr>
          <w:b/>
          <w:bCs/>
        </w:rPr>
        <w:t xml:space="preserve">Cabinet” line is disguised as elegant furniture </w:t>
      </w:r>
    </w:p>
    <w:p w14:paraId="5109637D" w14:textId="119279FE" w:rsidR="004152BD" w:rsidRPr="00561EE9" w:rsidRDefault="00595442" w:rsidP="00595442">
      <w:pPr>
        <w:jc w:val="center"/>
        <w:rPr>
          <w:b/>
          <w:bCs/>
        </w:rPr>
      </w:pPr>
      <w:r>
        <w:rPr>
          <w:b/>
          <w:bCs/>
        </w:rPr>
        <w:t xml:space="preserve">that handles all </w:t>
      </w:r>
      <w:r w:rsidR="002F15BB">
        <w:rPr>
          <w:b/>
          <w:bCs/>
        </w:rPr>
        <w:t xml:space="preserve">A/V </w:t>
      </w:r>
      <w:r w:rsidR="00BF3438">
        <w:rPr>
          <w:b/>
          <w:bCs/>
        </w:rPr>
        <w:t xml:space="preserve">and </w:t>
      </w:r>
      <w:r w:rsidR="000A0BD7">
        <w:rPr>
          <w:b/>
          <w:bCs/>
        </w:rPr>
        <w:t>m</w:t>
      </w:r>
      <w:r w:rsidR="00BF3438">
        <w:rPr>
          <w:b/>
          <w:bCs/>
        </w:rPr>
        <w:t xml:space="preserve">edia </w:t>
      </w:r>
      <w:r>
        <w:rPr>
          <w:b/>
          <w:bCs/>
        </w:rPr>
        <w:t>needs and can be customized to match décor of any room</w:t>
      </w:r>
      <w:r w:rsidR="000A0BD7">
        <w:rPr>
          <w:b/>
          <w:bCs/>
        </w:rPr>
        <w:t>.</w:t>
      </w:r>
    </w:p>
    <w:p w14:paraId="703A90D1" w14:textId="77777777" w:rsidR="004152BD" w:rsidRDefault="004152BD" w:rsidP="004152BD">
      <w:pPr>
        <w:rPr>
          <w:bCs/>
        </w:rPr>
      </w:pPr>
    </w:p>
    <w:p w14:paraId="11D29D09" w14:textId="614EC646" w:rsidR="00296AEE" w:rsidRDefault="007B4F56" w:rsidP="00E3728B">
      <w:pPr>
        <w:rPr>
          <w:bCs/>
          <w:color w:val="000000"/>
          <w:sz w:val="22"/>
        </w:rPr>
      </w:pPr>
      <w:proofErr w:type="spellStart"/>
      <w:r>
        <w:rPr>
          <w:b/>
          <w:bCs/>
          <w:color w:val="000000"/>
        </w:rPr>
        <w:t>InfoComm</w:t>
      </w:r>
      <w:proofErr w:type="spellEnd"/>
      <w:r>
        <w:rPr>
          <w:b/>
          <w:bCs/>
          <w:color w:val="000000"/>
        </w:rPr>
        <w:t xml:space="preserve"> USA</w:t>
      </w:r>
      <w:r w:rsidR="004152BD" w:rsidRPr="00C40A2E">
        <w:rPr>
          <w:b/>
          <w:bCs/>
        </w:rPr>
        <w:t xml:space="preserve">— </w:t>
      </w:r>
      <w:r w:rsidR="00FD457A" w:rsidRPr="003B4A13">
        <w:rPr>
          <w:bCs/>
          <w:sz w:val="22"/>
        </w:rPr>
        <w:t xml:space="preserve">May </w:t>
      </w:r>
      <w:r w:rsidR="003B4A13" w:rsidRPr="003B4A13">
        <w:rPr>
          <w:bCs/>
          <w:sz w:val="22"/>
        </w:rPr>
        <w:t>30</w:t>
      </w:r>
      <w:r w:rsidR="009546A7" w:rsidRPr="003B4A13">
        <w:rPr>
          <w:bCs/>
          <w:sz w:val="22"/>
        </w:rPr>
        <w:t xml:space="preserve">, </w:t>
      </w:r>
      <w:r w:rsidR="004152BD" w:rsidRPr="003B4A13">
        <w:rPr>
          <w:bCs/>
          <w:sz w:val="22"/>
        </w:rPr>
        <w:t>2018</w:t>
      </w:r>
      <w:r w:rsidR="004152BD" w:rsidRPr="003B4A13">
        <w:rPr>
          <w:b/>
          <w:bCs/>
          <w:sz w:val="22"/>
        </w:rPr>
        <w:t xml:space="preserve"> —</w:t>
      </w:r>
      <w:r w:rsidR="00595442" w:rsidRPr="003B4A13">
        <w:rPr>
          <w:b/>
          <w:bCs/>
          <w:sz w:val="22"/>
        </w:rPr>
        <w:t xml:space="preserve"> </w:t>
      </w:r>
      <w:r w:rsidR="00595442" w:rsidRPr="003B4A13">
        <w:rPr>
          <w:bCs/>
          <w:sz w:val="22"/>
        </w:rPr>
        <w:t>Racks don’t have to be</w:t>
      </w:r>
      <w:r w:rsidR="00594F95" w:rsidRPr="003B4A13">
        <w:rPr>
          <w:bCs/>
          <w:sz w:val="22"/>
        </w:rPr>
        <w:t xml:space="preserve"> unattractive, </w:t>
      </w:r>
      <w:r w:rsidR="00595442" w:rsidRPr="003B4A13">
        <w:rPr>
          <w:bCs/>
          <w:sz w:val="22"/>
        </w:rPr>
        <w:t xml:space="preserve">that’s the message from Salamander Designs as they roll out a completely new </w:t>
      </w:r>
      <w:r w:rsidR="00595442">
        <w:rPr>
          <w:bCs/>
          <w:color w:val="000000"/>
          <w:sz w:val="22"/>
        </w:rPr>
        <w:t>product line</w:t>
      </w:r>
      <w:r w:rsidR="00D96D95">
        <w:rPr>
          <w:bCs/>
          <w:color w:val="000000"/>
          <w:sz w:val="22"/>
        </w:rPr>
        <w:t xml:space="preserve"> of </w:t>
      </w:r>
      <w:r w:rsidR="00595442">
        <w:rPr>
          <w:bCs/>
          <w:color w:val="000000"/>
          <w:sz w:val="22"/>
        </w:rPr>
        <w:t xml:space="preserve">Deep </w:t>
      </w:r>
      <w:r w:rsidR="000A0BD7">
        <w:rPr>
          <w:bCs/>
          <w:color w:val="000000"/>
          <w:sz w:val="22"/>
        </w:rPr>
        <w:t xml:space="preserve">Profile </w:t>
      </w:r>
      <w:r w:rsidR="00595442">
        <w:rPr>
          <w:bCs/>
          <w:color w:val="000000"/>
          <w:sz w:val="22"/>
        </w:rPr>
        <w:t>Cabinets,</w:t>
      </w:r>
      <w:r w:rsidR="002F15BB">
        <w:rPr>
          <w:bCs/>
          <w:color w:val="000000"/>
          <w:sz w:val="22"/>
        </w:rPr>
        <w:t xml:space="preserve"> </w:t>
      </w:r>
      <w:r w:rsidR="00595442">
        <w:rPr>
          <w:bCs/>
          <w:color w:val="000000"/>
          <w:sz w:val="22"/>
        </w:rPr>
        <w:t xml:space="preserve">full-blown </w:t>
      </w:r>
      <w:r w:rsidR="00F05D46">
        <w:rPr>
          <w:bCs/>
          <w:color w:val="000000"/>
          <w:sz w:val="22"/>
        </w:rPr>
        <w:t xml:space="preserve">technical </w:t>
      </w:r>
      <w:r w:rsidR="00595442">
        <w:rPr>
          <w:bCs/>
          <w:color w:val="000000"/>
          <w:sz w:val="22"/>
        </w:rPr>
        <w:t>rack solution</w:t>
      </w:r>
      <w:r w:rsidR="002F15BB">
        <w:rPr>
          <w:bCs/>
          <w:color w:val="000000"/>
          <w:sz w:val="22"/>
        </w:rPr>
        <w:t xml:space="preserve">s that are </w:t>
      </w:r>
      <w:r w:rsidR="00595442">
        <w:rPr>
          <w:bCs/>
          <w:color w:val="000000"/>
          <w:sz w:val="22"/>
        </w:rPr>
        <w:t>als</w:t>
      </w:r>
      <w:r w:rsidR="000A0BD7">
        <w:rPr>
          <w:bCs/>
          <w:color w:val="000000"/>
          <w:sz w:val="22"/>
        </w:rPr>
        <w:t xml:space="preserve">o </w:t>
      </w:r>
      <w:r w:rsidR="00595442">
        <w:rPr>
          <w:bCs/>
          <w:color w:val="000000"/>
          <w:sz w:val="22"/>
        </w:rPr>
        <w:t xml:space="preserve">beautiful furniture that’s </w:t>
      </w:r>
      <w:r w:rsidR="009546A7">
        <w:rPr>
          <w:bCs/>
          <w:color w:val="000000"/>
          <w:sz w:val="22"/>
        </w:rPr>
        <w:t xml:space="preserve">ideal </w:t>
      </w:r>
      <w:r w:rsidR="00595442">
        <w:rPr>
          <w:bCs/>
          <w:color w:val="000000"/>
          <w:sz w:val="22"/>
        </w:rPr>
        <w:t>in any office</w:t>
      </w:r>
      <w:r w:rsidR="00357C2F">
        <w:rPr>
          <w:bCs/>
          <w:color w:val="000000"/>
          <w:sz w:val="22"/>
        </w:rPr>
        <w:t xml:space="preserve"> or business </w:t>
      </w:r>
      <w:r w:rsidR="00595442">
        <w:rPr>
          <w:bCs/>
          <w:color w:val="000000"/>
          <w:sz w:val="22"/>
        </w:rPr>
        <w:t xml:space="preserve">environment. </w:t>
      </w:r>
    </w:p>
    <w:p w14:paraId="57DF2687" w14:textId="77777777" w:rsidR="00595442" w:rsidRDefault="00595442" w:rsidP="00E3728B">
      <w:pPr>
        <w:rPr>
          <w:bCs/>
          <w:color w:val="000000"/>
          <w:sz w:val="22"/>
        </w:rPr>
      </w:pPr>
    </w:p>
    <w:p w14:paraId="26D5F517" w14:textId="4D667E9B" w:rsidR="00595442" w:rsidRPr="00595442" w:rsidRDefault="00595442" w:rsidP="00E3728B">
      <w:pPr>
        <w:rPr>
          <w:bCs/>
          <w:color w:val="000000"/>
          <w:sz w:val="22"/>
        </w:rPr>
      </w:pPr>
      <w:r>
        <w:rPr>
          <w:bCs/>
          <w:color w:val="000000"/>
          <w:sz w:val="22"/>
        </w:rPr>
        <w:t>Beauty is much more tha</w:t>
      </w:r>
      <w:r w:rsidR="00D21BEB">
        <w:rPr>
          <w:bCs/>
          <w:color w:val="000000"/>
          <w:sz w:val="22"/>
        </w:rPr>
        <w:t xml:space="preserve">n skin deep, as proven by the new Deep </w:t>
      </w:r>
      <w:r w:rsidR="00F05D46">
        <w:rPr>
          <w:bCs/>
          <w:color w:val="000000"/>
          <w:sz w:val="22"/>
        </w:rPr>
        <w:t xml:space="preserve">Profile </w:t>
      </w:r>
      <w:r w:rsidR="00D21BEB">
        <w:rPr>
          <w:bCs/>
          <w:color w:val="000000"/>
          <w:sz w:val="22"/>
        </w:rPr>
        <w:t xml:space="preserve">Cabinets lineup. It’s real furniture, and it includes the look, feel, finish and </w:t>
      </w:r>
      <w:r w:rsidR="00DD47A3">
        <w:rPr>
          <w:bCs/>
          <w:color w:val="000000"/>
          <w:sz w:val="22"/>
        </w:rPr>
        <w:t xml:space="preserve">exceptional </w:t>
      </w:r>
      <w:r w:rsidR="00D21BEB">
        <w:rPr>
          <w:bCs/>
          <w:color w:val="000000"/>
          <w:sz w:val="22"/>
        </w:rPr>
        <w:t>quality of Salamander Designs furniture, but it’s also a real equipment rack</w:t>
      </w:r>
      <w:r w:rsidR="00357C2F">
        <w:rPr>
          <w:bCs/>
          <w:color w:val="000000"/>
          <w:sz w:val="22"/>
        </w:rPr>
        <w:t xml:space="preserve"> that can house </w:t>
      </w:r>
      <w:r w:rsidR="00F05D46">
        <w:rPr>
          <w:bCs/>
          <w:color w:val="000000"/>
          <w:sz w:val="22"/>
        </w:rPr>
        <w:t xml:space="preserve">all </w:t>
      </w:r>
      <w:r w:rsidR="000A0BD7">
        <w:rPr>
          <w:bCs/>
          <w:color w:val="000000"/>
          <w:sz w:val="22"/>
        </w:rPr>
        <w:t>a</w:t>
      </w:r>
      <w:r w:rsidR="00357C2F">
        <w:rPr>
          <w:bCs/>
          <w:color w:val="000000"/>
          <w:sz w:val="22"/>
        </w:rPr>
        <w:t xml:space="preserve">udio, </w:t>
      </w:r>
      <w:r w:rsidR="000A0BD7">
        <w:rPr>
          <w:bCs/>
          <w:color w:val="000000"/>
          <w:sz w:val="22"/>
        </w:rPr>
        <w:t>v</w:t>
      </w:r>
      <w:r w:rsidR="00357C2F">
        <w:rPr>
          <w:bCs/>
          <w:color w:val="000000"/>
          <w:sz w:val="22"/>
        </w:rPr>
        <w:t>ideo and</w:t>
      </w:r>
      <w:r w:rsidR="000A0BD7">
        <w:rPr>
          <w:bCs/>
          <w:color w:val="000000"/>
          <w:sz w:val="22"/>
        </w:rPr>
        <w:t xml:space="preserve"> m</w:t>
      </w:r>
      <w:r w:rsidR="00357C2F">
        <w:rPr>
          <w:bCs/>
          <w:color w:val="000000"/>
          <w:sz w:val="22"/>
        </w:rPr>
        <w:t xml:space="preserve">edia </w:t>
      </w:r>
      <w:r w:rsidR="00F05D46">
        <w:rPr>
          <w:bCs/>
          <w:color w:val="000000"/>
          <w:sz w:val="22"/>
        </w:rPr>
        <w:t xml:space="preserve">technical </w:t>
      </w:r>
      <w:r w:rsidR="00357C2F">
        <w:rPr>
          <w:bCs/>
          <w:color w:val="000000"/>
          <w:sz w:val="22"/>
        </w:rPr>
        <w:t>equipment and accessories</w:t>
      </w:r>
      <w:r w:rsidR="00D21BEB">
        <w:rPr>
          <w:bCs/>
          <w:color w:val="000000"/>
          <w:sz w:val="22"/>
        </w:rPr>
        <w:t xml:space="preserve">. </w:t>
      </w:r>
    </w:p>
    <w:p w14:paraId="79284A58" w14:textId="77777777" w:rsidR="00D21BEB" w:rsidRDefault="00D21BEB" w:rsidP="00D21BEB">
      <w:pPr>
        <w:rPr>
          <w:b/>
          <w:bCs/>
          <w:color w:val="000000"/>
          <w:sz w:val="22"/>
        </w:rPr>
      </w:pPr>
    </w:p>
    <w:p w14:paraId="19B90DC1" w14:textId="4F9E06E2" w:rsidR="00D21BEB" w:rsidRDefault="00D21BEB" w:rsidP="00D21BEB">
      <w:pPr>
        <w:rPr>
          <w:bCs/>
          <w:color w:val="000000"/>
          <w:sz w:val="22"/>
        </w:rPr>
      </w:pPr>
      <w:r w:rsidRPr="00D21BEB">
        <w:rPr>
          <w:bCs/>
          <w:color w:val="000000"/>
          <w:sz w:val="22"/>
        </w:rPr>
        <w:t>Key Features</w:t>
      </w:r>
      <w:r w:rsidR="00365EE5">
        <w:rPr>
          <w:bCs/>
          <w:color w:val="000000"/>
          <w:sz w:val="22"/>
        </w:rPr>
        <w:t xml:space="preserve"> &amp; Options</w:t>
      </w:r>
      <w:r>
        <w:rPr>
          <w:bCs/>
          <w:color w:val="000000"/>
          <w:sz w:val="22"/>
        </w:rPr>
        <w:t xml:space="preserve"> </w:t>
      </w:r>
    </w:p>
    <w:p w14:paraId="6B515B49" w14:textId="70857BC1" w:rsidR="00D21BEB" w:rsidRPr="000A2218" w:rsidRDefault="00D21BEB" w:rsidP="000A2218">
      <w:pPr>
        <w:pStyle w:val="ListParagraph"/>
        <w:numPr>
          <w:ilvl w:val="0"/>
          <w:numId w:val="3"/>
        </w:numPr>
        <w:rPr>
          <w:bCs/>
          <w:color w:val="000000"/>
          <w:sz w:val="22"/>
        </w:rPr>
      </w:pPr>
      <w:r w:rsidRPr="000A2218">
        <w:rPr>
          <w:bCs/>
          <w:color w:val="000000"/>
          <w:sz w:val="22"/>
        </w:rPr>
        <w:t>Gorgeous cabinets available in a wide array of finishes</w:t>
      </w:r>
    </w:p>
    <w:p w14:paraId="2B27E5E0" w14:textId="01398E31" w:rsidR="00D21BEB" w:rsidRPr="000A2218" w:rsidRDefault="00D21BEB" w:rsidP="000A2218">
      <w:pPr>
        <w:pStyle w:val="ListParagraph"/>
        <w:numPr>
          <w:ilvl w:val="0"/>
          <w:numId w:val="3"/>
        </w:numPr>
        <w:rPr>
          <w:bCs/>
          <w:color w:val="000000"/>
          <w:sz w:val="22"/>
        </w:rPr>
      </w:pPr>
      <w:r w:rsidRPr="000A2218">
        <w:rPr>
          <w:bCs/>
          <w:color w:val="000000"/>
          <w:sz w:val="22"/>
        </w:rPr>
        <w:t>All aluminum chassis</w:t>
      </w:r>
    </w:p>
    <w:p w14:paraId="34AA7AA6" w14:textId="665C763B" w:rsidR="00D21BEB" w:rsidRPr="000A2218" w:rsidRDefault="00D21BEB" w:rsidP="000A2218">
      <w:pPr>
        <w:pStyle w:val="ListParagraph"/>
        <w:numPr>
          <w:ilvl w:val="0"/>
          <w:numId w:val="3"/>
        </w:numPr>
        <w:rPr>
          <w:bCs/>
          <w:color w:val="000000"/>
          <w:sz w:val="22"/>
        </w:rPr>
      </w:pPr>
      <w:r w:rsidRPr="000A2218">
        <w:rPr>
          <w:bCs/>
          <w:color w:val="000000"/>
          <w:sz w:val="22"/>
        </w:rPr>
        <w:t xml:space="preserve">Equipped with </w:t>
      </w:r>
      <w:r w:rsidR="00365EE5">
        <w:rPr>
          <w:bCs/>
          <w:color w:val="000000"/>
          <w:sz w:val="22"/>
        </w:rPr>
        <w:t xml:space="preserve">optional rails </w:t>
      </w:r>
      <w:r w:rsidRPr="000A2218">
        <w:rPr>
          <w:bCs/>
          <w:color w:val="000000"/>
          <w:sz w:val="22"/>
        </w:rPr>
        <w:t>front and back</w:t>
      </w:r>
    </w:p>
    <w:p w14:paraId="0B2FF598" w14:textId="1FBDAA7E" w:rsidR="00D21BEB" w:rsidRPr="000A2218" w:rsidRDefault="00D21BEB" w:rsidP="000A2218">
      <w:pPr>
        <w:pStyle w:val="ListParagraph"/>
        <w:numPr>
          <w:ilvl w:val="0"/>
          <w:numId w:val="3"/>
        </w:numPr>
        <w:rPr>
          <w:bCs/>
          <w:color w:val="000000"/>
          <w:sz w:val="22"/>
        </w:rPr>
      </w:pPr>
      <w:r w:rsidRPr="000A2218">
        <w:rPr>
          <w:bCs/>
          <w:color w:val="000000"/>
          <w:sz w:val="22"/>
        </w:rPr>
        <w:t xml:space="preserve">Handles all inside standard rack mounting </w:t>
      </w:r>
      <w:r w:rsidR="00F10FCE" w:rsidRPr="000A2218">
        <w:rPr>
          <w:bCs/>
          <w:color w:val="000000"/>
          <w:sz w:val="22"/>
        </w:rPr>
        <w:t xml:space="preserve">and </w:t>
      </w:r>
      <w:r w:rsidRPr="000A2218">
        <w:rPr>
          <w:bCs/>
          <w:color w:val="000000"/>
          <w:sz w:val="22"/>
        </w:rPr>
        <w:t>rack mount options</w:t>
      </w:r>
      <w:r w:rsidR="00365EE5">
        <w:rPr>
          <w:bCs/>
          <w:color w:val="000000"/>
          <w:sz w:val="22"/>
        </w:rPr>
        <w:t xml:space="preserve"> (with optional rails)</w:t>
      </w:r>
    </w:p>
    <w:p w14:paraId="49ED800A" w14:textId="3C13D9EF" w:rsidR="00D21BEB" w:rsidRPr="000A2218" w:rsidRDefault="00D21BEB" w:rsidP="000A2218">
      <w:pPr>
        <w:pStyle w:val="ListParagraph"/>
        <w:numPr>
          <w:ilvl w:val="0"/>
          <w:numId w:val="3"/>
        </w:numPr>
        <w:rPr>
          <w:bCs/>
          <w:color w:val="000000"/>
          <w:sz w:val="22"/>
        </w:rPr>
      </w:pPr>
      <w:r w:rsidRPr="000A2218">
        <w:rPr>
          <w:bCs/>
          <w:color w:val="000000"/>
          <w:sz w:val="22"/>
        </w:rPr>
        <w:t>Removable cartridge for ongoing use, adjustments and future needs</w:t>
      </w:r>
    </w:p>
    <w:p w14:paraId="3755E5D6" w14:textId="48620DB8" w:rsidR="00D21BEB" w:rsidRPr="000A2218" w:rsidRDefault="00D21BEB" w:rsidP="000A2218">
      <w:pPr>
        <w:pStyle w:val="ListParagraph"/>
        <w:numPr>
          <w:ilvl w:val="0"/>
          <w:numId w:val="3"/>
        </w:numPr>
        <w:rPr>
          <w:bCs/>
          <w:color w:val="000000"/>
          <w:sz w:val="22"/>
        </w:rPr>
      </w:pPr>
      <w:r w:rsidRPr="000A2218">
        <w:rPr>
          <w:bCs/>
          <w:color w:val="000000"/>
          <w:sz w:val="22"/>
        </w:rPr>
        <w:t>Saves time and money</w:t>
      </w:r>
      <w:r w:rsidR="00F10FCE" w:rsidRPr="000A2218">
        <w:rPr>
          <w:bCs/>
          <w:color w:val="000000"/>
          <w:sz w:val="22"/>
        </w:rPr>
        <w:t xml:space="preserve"> for all involved</w:t>
      </w:r>
    </w:p>
    <w:p w14:paraId="755F134A" w14:textId="300A01B0" w:rsidR="00D21BEB" w:rsidRPr="000A2218" w:rsidRDefault="00D21BEB" w:rsidP="000A2218">
      <w:pPr>
        <w:pStyle w:val="ListParagraph"/>
        <w:numPr>
          <w:ilvl w:val="0"/>
          <w:numId w:val="3"/>
        </w:numPr>
        <w:rPr>
          <w:bCs/>
          <w:color w:val="000000"/>
          <w:sz w:val="22"/>
        </w:rPr>
      </w:pPr>
      <w:r w:rsidRPr="000A2218">
        <w:rPr>
          <w:bCs/>
          <w:color w:val="000000"/>
          <w:sz w:val="22"/>
        </w:rPr>
        <w:t>Can be pre-installed and then deployed ready for use</w:t>
      </w:r>
    </w:p>
    <w:p w14:paraId="5B73E1D6" w14:textId="12BB9415" w:rsidR="00D21BEB" w:rsidRDefault="00D21BEB" w:rsidP="000A2218">
      <w:pPr>
        <w:pStyle w:val="ListParagraph"/>
        <w:numPr>
          <w:ilvl w:val="0"/>
          <w:numId w:val="3"/>
        </w:numPr>
        <w:rPr>
          <w:bCs/>
          <w:color w:val="000000"/>
          <w:sz w:val="22"/>
        </w:rPr>
      </w:pPr>
      <w:r w:rsidRPr="000A2218">
        <w:rPr>
          <w:bCs/>
          <w:color w:val="000000"/>
          <w:sz w:val="22"/>
        </w:rPr>
        <w:t xml:space="preserve">Design Your Own </w:t>
      </w:r>
      <w:r w:rsidR="00F10FCE" w:rsidRPr="000A2218">
        <w:rPr>
          <w:bCs/>
          <w:color w:val="000000"/>
          <w:sz w:val="22"/>
        </w:rPr>
        <w:t xml:space="preserve">services options, </w:t>
      </w:r>
      <w:r w:rsidRPr="000A2218">
        <w:rPr>
          <w:bCs/>
          <w:color w:val="000000"/>
          <w:sz w:val="22"/>
        </w:rPr>
        <w:t>leveraging newly announced Design Services Team</w:t>
      </w:r>
    </w:p>
    <w:p w14:paraId="57B3D6CA" w14:textId="37DC3B5B" w:rsidR="00164773" w:rsidRPr="00FD457A" w:rsidRDefault="00164773" w:rsidP="00E3728B">
      <w:pPr>
        <w:pStyle w:val="ListParagraph"/>
        <w:numPr>
          <w:ilvl w:val="0"/>
          <w:numId w:val="3"/>
        </w:numPr>
        <w:rPr>
          <w:bCs/>
          <w:color w:val="000000"/>
          <w:sz w:val="22"/>
        </w:rPr>
      </w:pPr>
      <w:r>
        <w:rPr>
          <w:bCs/>
          <w:color w:val="000000"/>
          <w:sz w:val="22"/>
        </w:rPr>
        <w:t>Optional active cooling</w:t>
      </w:r>
      <w:r w:rsidR="00FD457A">
        <w:rPr>
          <w:bCs/>
          <w:color w:val="000000"/>
          <w:sz w:val="22"/>
        </w:rPr>
        <w:t xml:space="preserve"> prevent</w:t>
      </w:r>
      <w:r w:rsidR="0022166B">
        <w:rPr>
          <w:bCs/>
          <w:color w:val="000000"/>
          <w:sz w:val="22"/>
        </w:rPr>
        <w:t>s</w:t>
      </w:r>
      <w:r w:rsidR="00FD457A">
        <w:rPr>
          <w:bCs/>
          <w:color w:val="000000"/>
          <w:sz w:val="22"/>
        </w:rPr>
        <w:t xml:space="preserve"> heat build-up with thermostatically controlled fans</w:t>
      </w:r>
    </w:p>
    <w:p w14:paraId="2943EE02" w14:textId="77777777" w:rsidR="00164773" w:rsidRDefault="00164773" w:rsidP="00E3728B">
      <w:pPr>
        <w:rPr>
          <w:b/>
          <w:bCs/>
          <w:color w:val="000000"/>
          <w:sz w:val="22"/>
        </w:rPr>
      </w:pPr>
    </w:p>
    <w:p w14:paraId="613B191B" w14:textId="74828B6E" w:rsidR="0038562E" w:rsidRDefault="00365EE5" w:rsidP="002C5F9D">
      <w:pPr>
        <w:rPr>
          <w:sz w:val="22"/>
        </w:rPr>
      </w:pPr>
      <w:r>
        <w:rPr>
          <w:sz w:val="22"/>
        </w:rPr>
        <w:t>“When designing technical furniture, we considered how the user will feel and how the technology will be stored and serviced,</w:t>
      </w:r>
      <w:r w:rsidR="00D21BEB">
        <w:rPr>
          <w:sz w:val="22"/>
        </w:rPr>
        <w:t xml:space="preserve">” said Scott Srolis, </w:t>
      </w:r>
      <w:r w:rsidR="0038562E" w:rsidRPr="0038562E">
        <w:rPr>
          <w:sz w:val="22"/>
        </w:rPr>
        <w:t>vice president of sales and marketing at Salamander Designs.</w:t>
      </w:r>
      <w:r w:rsidR="0038562E">
        <w:rPr>
          <w:sz w:val="22"/>
        </w:rPr>
        <w:t xml:space="preserve"> “</w:t>
      </w:r>
      <w:r>
        <w:rPr>
          <w:sz w:val="22"/>
        </w:rPr>
        <w:t xml:space="preserve">By </w:t>
      </w:r>
      <w:bookmarkStart w:id="0" w:name="_GoBack"/>
      <w:r>
        <w:rPr>
          <w:sz w:val="22"/>
        </w:rPr>
        <w:t>listening to customers, we’ve learned they do not want the visual of a server farm</w:t>
      </w:r>
      <w:r w:rsidR="000A0BD7">
        <w:rPr>
          <w:sz w:val="22"/>
        </w:rPr>
        <w:t xml:space="preserve"> and wiring </w:t>
      </w:r>
      <w:r>
        <w:rPr>
          <w:sz w:val="22"/>
        </w:rPr>
        <w:t xml:space="preserve">in the middle of </w:t>
      </w:r>
      <w:bookmarkEnd w:id="0"/>
      <w:r>
        <w:rPr>
          <w:sz w:val="22"/>
        </w:rPr>
        <w:t>the workplace. With our DNA and extensive background in home furnishings, we can make a truly beautiful and elegant solution.”</w:t>
      </w:r>
    </w:p>
    <w:p w14:paraId="29AB69DC" w14:textId="77777777" w:rsidR="00C73F09" w:rsidRDefault="00C73F09" w:rsidP="002C5F9D">
      <w:pPr>
        <w:rPr>
          <w:sz w:val="22"/>
        </w:rPr>
      </w:pPr>
    </w:p>
    <w:p w14:paraId="6429DC5C" w14:textId="3BF81357" w:rsidR="00FD457A" w:rsidRDefault="0038562E" w:rsidP="002C5F9D">
      <w:pPr>
        <w:rPr>
          <w:sz w:val="22"/>
        </w:rPr>
      </w:pPr>
      <w:r>
        <w:rPr>
          <w:sz w:val="22"/>
        </w:rPr>
        <w:t xml:space="preserve">“Our alternative,” he continued, “the Deep </w:t>
      </w:r>
      <w:r w:rsidR="00F05D46">
        <w:rPr>
          <w:sz w:val="22"/>
        </w:rPr>
        <w:t xml:space="preserve">Profile </w:t>
      </w:r>
      <w:r>
        <w:rPr>
          <w:sz w:val="22"/>
        </w:rPr>
        <w:t>Cabinet line, does everything</w:t>
      </w:r>
      <w:r w:rsidR="00AB0FAF">
        <w:rPr>
          <w:sz w:val="22"/>
        </w:rPr>
        <w:t xml:space="preserve"> an equipment </w:t>
      </w:r>
      <w:r>
        <w:rPr>
          <w:sz w:val="22"/>
        </w:rPr>
        <w:t xml:space="preserve">rack can do and is a far more </w:t>
      </w:r>
      <w:r w:rsidR="00F05D46">
        <w:rPr>
          <w:sz w:val="22"/>
        </w:rPr>
        <w:t>stylish, tasteful</w:t>
      </w:r>
      <w:r>
        <w:rPr>
          <w:sz w:val="22"/>
        </w:rPr>
        <w:t xml:space="preserve"> solution.</w:t>
      </w:r>
      <w:r w:rsidR="00F10FCE">
        <w:rPr>
          <w:sz w:val="22"/>
        </w:rPr>
        <w:t xml:space="preserve"> </w:t>
      </w:r>
      <w:r>
        <w:rPr>
          <w:sz w:val="22"/>
        </w:rPr>
        <w:t xml:space="preserve">Users </w:t>
      </w:r>
      <w:r w:rsidRPr="0038562E">
        <w:rPr>
          <w:sz w:val="22"/>
        </w:rPr>
        <w:t xml:space="preserve">can </w:t>
      </w:r>
      <w:r>
        <w:rPr>
          <w:sz w:val="22"/>
        </w:rPr>
        <w:t>organize</w:t>
      </w:r>
      <w:r w:rsidRPr="0038562E">
        <w:rPr>
          <w:sz w:val="22"/>
        </w:rPr>
        <w:t xml:space="preserve"> tons of gear in a small or medium room and have it all useable</w:t>
      </w:r>
      <w:r w:rsidR="00957B6B">
        <w:rPr>
          <w:sz w:val="22"/>
        </w:rPr>
        <w:t xml:space="preserve"> </w:t>
      </w:r>
      <w:r w:rsidRPr="0038562E">
        <w:rPr>
          <w:sz w:val="22"/>
        </w:rPr>
        <w:t>yet stored away in a deep pro</w:t>
      </w:r>
      <w:r w:rsidR="000A0BD7">
        <w:rPr>
          <w:sz w:val="22"/>
        </w:rPr>
        <w:t>fessional-grade</w:t>
      </w:r>
      <w:r w:rsidRPr="0038562E">
        <w:rPr>
          <w:sz w:val="22"/>
        </w:rPr>
        <w:t xml:space="preserve"> cabinet. And the furniture </w:t>
      </w:r>
      <w:r w:rsidR="00281277">
        <w:rPr>
          <w:sz w:val="22"/>
        </w:rPr>
        <w:t>is built to Salamander’</w:t>
      </w:r>
      <w:r w:rsidRPr="0038562E">
        <w:rPr>
          <w:sz w:val="22"/>
        </w:rPr>
        <w:t>s lifelong standards right here in the USA.</w:t>
      </w:r>
      <w:r>
        <w:rPr>
          <w:sz w:val="22"/>
        </w:rPr>
        <w:t>”</w:t>
      </w:r>
    </w:p>
    <w:p w14:paraId="37EEEDE9" w14:textId="77777777" w:rsidR="00FD457A" w:rsidRDefault="00FD457A" w:rsidP="002C5F9D">
      <w:pPr>
        <w:rPr>
          <w:sz w:val="22"/>
        </w:rPr>
      </w:pPr>
    </w:p>
    <w:p w14:paraId="314443FA" w14:textId="46A85B57" w:rsidR="0064247C" w:rsidRDefault="0064247C" w:rsidP="002C5F9D">
      <w:pPr>
        <w:rPr>
          <w:sz w:val="22"/>
        </w:rPr>
      </w:pPr>
      <w:r w:rsidRPr="0064247C">
        <w:rPr>
          <w:sz w:val="22"/>
        </w:rPr>
        <w:t xml:space="preserve">Integrators are invited to visit Salamander Designs during </w:t>
      </w:r>
      <w:r w:rsidRPr="00FD457A">
        <w:rPr>
          <w:b/>
          <w:sz w:val="22"/>
        </w:rPr>
        <w:t>InfoComm at Booth #N1516</w:t>
      </w:r>
      <w:r>
        <w:rPr>
          <w:sz w:val="22"/>
        </w:rPr>
        <w:t xml:space="preserve"> to learn more about the exciting new </w:t>
      </w:r>
      <w:r w:rsidR="0038562E">
        <w:rPr>
          <w:sz w:val="22"/>
        </w:rPr>
        <w:t xml:space="preserve">rack alternative, the Deep </w:t>
      </w:r>
      <w:r w:rsidR="00F05D46">
        <w:rPr>
          <w:sz w:val="22"/>
        </w:rPr>
        <w:t xml:space="preserve">Profile </w:t>
      </w:r>
      <w:r w:rsidR="0038562E">
        <w:rPr>
          <w:sz w:val="22"/>
        </w:rPr>
        <w:t>Cabinet solution</w:t>
      </w:r>
      <w:r>
        <w:rPr>
          <w:sz w:val="22"/>
        </w:rPr>
        <w:t xml:space="preserve">, </w:t>
      </w:r>
      <w:r w:rsidR="0038562E">
        <w:rPr>
          <w:sz w:val="22"/>
        </w:rPr>
        <w:t xml:space="preserve">to </w:t>
      </w:r>
      <w:r w:rsidRPr="0064247C">
        <w:rPr>
          <w:sz w:val="22"/>
        </w:rPr>
        <w:t xml:space="preserve">see the </w:t>
      </w:r>
      <w:r w:rsidR="0038562E">
        <w:rPr>
          <w:sz w:val="22"/>
        </w:rPr>
        <w:t>all</w:t>
      </w:r>
      <w:r>
        <w:rPr>
          <w:sz w:val="22"/>
        </w:rPr>
        <w:t xml:space="preserve"> of Salamander’s 2018 lineup</w:t>
      </w:r>
      <w:r w:rsidR="0038562E">
        <w:rPr>
          <w:sz w:val="22"/>
        </w:rPr>
        <w:t>,</w:t>
      </w:r>
      <w:r>
        <w:rPr>
          <w:sz w:val="22"/>
        </w:rPr>
        <w:t xml:space="preserve"> and meet with Salamander’s management and professional sales team members.</w:t>
      </w:r>
    </w:p>
    <w:p w14:paraId="22F0A7A9" w14:textId="77777777" w:rsidR="0064247C" w:rsidRDefault="0064247C" w:rsidP="002C5F9D">
      <w:pPr>
        <w:rPr>
          <w:sz w:val="22"/>
        </w:rPr>
      </w:pPr>
    </w:p>
    <w:p w14:paraId="055CD012" w14:textId="77777777" w:rsidR="004152BD" w:rsidRPr="00D96D95" w:rsidRDefault="004152BD" w:rsidP="004152BD">
      <w:pPr>
        <w:rPr>
          <w:b/>
          <w:i/>
          <w:sz w:val="20"/>
          <w:szCs w:val="20"/>
        </w:rPr>
      </w:pPr>
      <w:r w:rsidRPr="00D96D95">
        <w:rPr>
          <w:b/>
          <w:i/>
          <w:sz w:val="20"/>
          <w:szCs w:val="20"/>
        </w:rPr>
        <w:t>About Salamander Designs, Ltd.</w:t>
      </w:r>
    </w:p>
    <w:p w14:paraId="54A6F590" w14:textId="5116764D" w:rsidR="004152BD" w:rsidRPr="00D96D95" w:rsidRDefault="004152BD" w:rsidP="004152BD">
      <w:pPr>
        <w:rPr>
          <w:sz w:val="20"/>
          <w:szCs w:val="20"/>
        </w:rPr>
      </w:pPr>
      <w:r w:rsidRPr="00D96D95">
        <w:rPr>
          <w:sz w:val="20"/>
          <w:szCs w:val="20"/>
        </w:rPr>
        <w:t xml:space="preserve">For more than 25 years, multiple award-winning </w:t>
      </w:r>
      <w:proofErr w:type="gramStart"/>
      <w:r w:rsidRPr="00D96D95">
        <w:rPr>
          <w:sz w:val="20"/>
          <w:szCs w:val="20"/>
        </w:rPr>
        <w:t>Salamander</w:t>
      </w:r>
      <w:proofErr w:type="gramEnd"/>
      <w:r w:rsidRPr="00D96D95">
        <w:rPr>
          <w:sz w:val="20"/>
          <w:szCs w:val="20"/>
        </w:rPr>
        <w:t xml:space="preserve"> has been designing and manufacturing premium quality furniture for residential and commercial audio/video integration that complements any space. Committed to the promise that every customer deserves furniture that is shaped by their needs, Salamander’s expert design team and build-to-order formula serve a wide range of markets equally, including the advanced audiophile, luxury </w:t>
      </w:r>
      <w:r w:rsidR="001621EF" w:rsidRPr="00D96D95">
        <w:rPr>
          <w:sz w:val="20"/>
          <w:szCs w:val="20"/>
        </w:rPr>
        <w:t>residential</w:t>
      </w:r>
      <w:r w:rsidRPr="00D96D95">
        <w:rPr>
          <w:sz w:val="20"/>
          <w:szCs w:val="20"/>
        </w:rPr>
        <w:t xml:space="preserve"> and commercial customers of all sizes and categories. All products are custom made in a 100% solar powered USA facility, uniquely quick shipped within days and backed by a lifetime </w:t>
      </w:r>
      <w:proofErr w:type="gramStart"/>
      <w:r w:rsidRPr="00D96D95">
        <w:rPr>
          <w:sz w:val="20"/>
          <w:szCs w:val="20"/>
        </w:rPr>
        <w:t>warranty which</w:t>
      </w:r>
      <w:proofErr w:type="gramEnd"/>
      <w:r w:rsidRPr="00D96D95">
        <w:rPr>
          <w:sz w:val="20"/>
          <w:szCs w:val="20"/>
        </w:rPr>
        <w:t xml:space="preserve"> includes superior support. It’s not just furniture, it’s furniture engineered to make today’s electronics, technology and people work and live better. To learn why global companies such as Sony, Microsoft, General Electric, NBC Sports, </w:t>
      </w:r>
      <w:r w:rsidR="008A7F42" w:rsidRPr="00D96D95">
        <w:rPr>
          <w:sz w:val="20"/>
          <w:szCs w:val="20"/>
        </w:rPr>
        <w:t xml:space="preserve">United Technologies </w:t>
      </w:r>
      <w:r w:rsidRPr="00D96D95">
        <w:rPr>
          <w:sz w:val="20"/>
          <w:szCs w:val="20"/>
        </w:rPr>
        <w:t xml:space="preserve">and thousands of residential customers worldwide rely on Salamander furniture and accessories, visit salamanderdesigns.com.  </w:t>
      </w:r>
    </w:p>
    <w:p w14:paraId="242789E7" w14:textId="77777777" w:rsidR="004152BD" w:rsidRPr="00D75E21" w:rsidRDefault="004152BD" w:rsidP="004152BD">
      <w:pPr>
        <w:rPr>
          <w:sz w:val="22"/>
        </w:rPr>
      </w:pPr>
    </w:p>
    <w:p w14:paraId="1BE22EAC" w14:textId="77777777" w:rsidR="004152BD" w:rsidRPr="0028007C" w:rsidRDefault="004152BD" w:rsidP="004152BD">
      <w:pPr>
        <w:rPr>
          <w:sz w:val="22"/>
        </w:rPr>
      </w:pPr>
    </w:p>
    <w:p w14:paraId="4F254876" w14:textId="77777777" w:rsidR="004152BD" w:rsidRPr="00D96D95" w:rsidRDefault="004152BD" w:rsidP="004152BD">
      <w:pPr>
        <w:rPr>
          <w:b/>
          <w:bCs/>
          <w:sz w:val="20"/>
          <w:szCs w:val="20"/>
        </w:rPr>
      </w:pPr>
      <w:r w:rsidRPr="00D96D95">
        <w:rPr>
          <w:b/>
          <w:bCs/>
          <w:sz w:val="20"/>
          <w:szCs w:val="20"/>
        </w:rPr>
        <w:t>Press Contacts</w:t>
      </w:r>
    </w:p>
    <w:p w14:paraId="31261BBF" w14:textId="77777777" w:rsidR="001D1139" w:rsidRDefault="00D96D95">
      <w:pPr>
        <w:rPr>
          <w:sz w:val="20"/>
          <w:szCs w:val="20"/>
        </w:rPr>
      </w:pPr>
      <w:r>
        <w:rPr>
          <w:bCs/>
          <w:sz w:val="20"/>
          <w:szCs w:val="20"/>
        </w:rPr>
        <w:t>Salamander Designs, Ltd.</w:t>
      </w:r>
      <w:r>
        <w:rPr>
          <w:bCs/>
          <w:sz w:val="20"/>
          <w:szCs w:val="20"/>
        </w:rPr>
        <w:tab/>
      </w:r>
      <w:r w:rsidR="004152BD" w:rsidRPr="00D96D95">
        <w:rPr>
          <w:sz w:val="20"/>
          <w:szCs w:val="20"/>
        </w:rPr>
        <w:t>Angela Babowicz</w:t>
      </w:r>
      <w:r>
        <w:rPr>
          <w:sz w:val="20"/>
          <w:szCs w:val="20"/>
        </w:rPr>
        <w:tab/>
        <w:t xml:space="preserve"> - </w:t>
      </w:r>
      <w:hyperlink r:id="rId7" w:history="1">
        <w:r w:rsidR="004152BD" w:rsidRPr="00D96D95">
          <w:rPr>
            <w:rStyle w:val="Hyperlink"/>
            <w:sz w:val="20"/>
            <w:szCs w:val="20"/>
          </w:rPr>
          <w:t>press@salamanderdesigns.com</w:t>
        </w:r>
      </w:hyperlink>
      <w:r>
        <w:rPr>
          <w:sz w:val="20"/>
          <w:szCs w:val="20"/>
        </w:rPr>
        <w:t xml:space="preserve"> - </w:t>
      </w:r>
      <w:r w:rsidR="004152BD" w:rsidRPr="00D96D95">
        <w:rPr>
          <w:sz w:val="20"/>
          <w:szCs w:val="20"/>
        </w:rPr>
        <w:t>860-761-9523</w:t>
      </w:r>
      <w:r w:rsidR="004152BD" w:rsidRPr="00D96D95">
        <w:rPr>
          <w:sz w:val="20"/>
          <w:szCs w:val="20"/>
        </w:rPr>
        <w:tab/>
      </w:r>
    </w:p>
    <w:p w14:paraId="7B0E57BF" w14:textId="77777777" w:rsidR="001D1139" w:rsidRPr="001D1139" w:rsidRDefault="001D1139">
      <w:pPr>
        <w:rPr>
          <w:color w:val="E36C0A" w:themeColor="accent6" w:themeShade="BF"/>
          <w:sz w:val="20"/>
          <w:szCs w:val="20"/>
        </w:rPr>
      </w:pPr>
    </w:p>
    <w:p w14:paraId="359BCDB6" w14:textId="5A5BFA1E" w:rsidR="00CE7002" w:rsidRPr="001D1139" w:rsidRDefault="001D1139">
      <w:pPr>
        <w:rPr>
          <w:bCs/>
          <w:color w:val="E36C0A" w:themeColor="accent6" w:themeShade="BF"/>
          <w:sz w:val="32"/>
          <w:szCs w:val="32"/>
        </w:rPr>
      </w:pPr>
      <w:hyperlink r:id="rId8" w:history="1">
        <w:r w:rsidRPr="001D1139">
          <w:rPr>
            <w:rStyle w:val="Hyperlink"/>
            <w:color w:val="E36C0A" w:themeColor="accent6" w:themeShade="BF"/>
            <w:sz w:val="32"/>
            <w:szCs w:val="32"/>
            <w:bdr w:val="single" w:sz="4" w:space="0" w:color="auto"/>
          </w:rPr>
          <w:t xml:space="preserve"> Download Images</w:t>
        </w:r>
      </w:hyperlink>
      <w:r w:rsidRPr="001D1139">
        <w:rPr>
          <w:color w:val="E36C0A" w:themeColor="accent6" w:themeShade="BF"/>
          <w:sz w:val="32"/>
          <w:szCs w:val="32"/>
          <w:bdr w:val="single" w:sz="4" w:space="0" w:color="auto"/>
        </w:rPr>
        <w:t xml:space="preserve"> </w:t>
      </w:r>
      <w:r w:rsidR="004152BD" w:rsidRPr="001D1139">
        <w:rPr>
          <w:color w:val="E36C0A" w:themeColor="accent6" w:themeShade="BF"/>
          <w:sz w:val="32"/>
          <w:szCs w:val="32"/>
        </w:rPr>
        <w:tab/>
      </w:r>
      <w:r w:rsidR="004152BD" w:rsidRPr="001D1139">
        <w:rPr>
          <w:color w:val="E36C0A" w:themeColor="accent6" w:themeShade="BF"/>
          <w:sz w:val="32"/>
          <w:szCs w:val="32"/>
        </w:rPr>
        <w:tab/>
      </w:r>
      <w:r w:rsidR="004152BD" w:rsidRPr="001D1139">
        <w:rPr>
          <w:color w:val="E36C0A" w:themeColor="accent6" w:themeShade="BF"/>
          <w:sz w:val="32"/>
          <w:szCs w:val="32"/>
        </w:rPr>
        <w:tab/>
      </w:r>
      <w:r w:rsidR="004152BD" w:rsidRPr="001D1139">
        <w:rPr>
          <w:color w:val="E36C0A" w:themeColor="accent6" w:themeShade="BF"/>
          <w:sz w:val="32"/>
          <w:szCs w:val="32"/>
        </w:rPr>
        <w:tab/>
      </w:r>
    </w:p>
    <w:sectPr w:rsidR="00CE7002" w:rsidRPr="001D1139" w:rsidSect="00164773">
      <w:pgSz w:w="12240" w:h="15840"/>
      <w:pgMar w:top="576"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95C1A"/>
    <w:multiLevelType w:val="hybridMultilevel"/>
    <w:tmpl w:val="5C9098B0"/>
    <w:lvl w:ilvl="0" w:tplc="29FE8052">
      <w:numFmt w:val="bullet"/>
      <w:lvlText w:val=""/>
      <w:lvlJc w:val="left"/>
      <w:pPr>
        <w:ind w:left="1080" w:hanging="360"/>
      </w:pPr>
      <w:rPr>
        <w:rFonts w:ascii="Wingdings 3" w:eastAsiaTheme="minorHAnsi" w:hAnsi="Wingdings 3"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FE77E8"/>
    <w:multiLevelType w:val="hybridMultilevel"/>
    <w:tmpl w:val="B3FE8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C1104"/>
    <w:multiLevelType w:val="multilevel"/>
    <w:tmpl w:val="E352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10380D"/>
    <w:multiLevelType w:val="hybridMultilevel"/>
    <w:tmpl w:val="F6B4D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BD"/>
    <w:rsid w:val="000221DA"/>
    <w:rsid w:val="000A0BD7"/>
    <w:rsid w:val="000A2218"/>
    <w:rsid w:val="000A5A42"/>
    <w:rsid w:val="000E53D0"/>
    <w:rsid w:val="001621EF"/>
    <w:rsid w:val="00164773"/>
    <w:rsid w:val="001D1139"/>
    <w:rsid w:val="001D1A95"/>
    <w:rsid w:val="0022166B"/>
    <w:rsid w:val="002722C5"/>
    <w:rsid w:val="00281277"/>
    <w:rsid w:val="00296AEE"/>
    <w:rsid w:val="002B3AA5"/>
    <w:rsid w:val="002C5F9D"/>
    <w:rsid w:val="002F15BB"/>
    <w:rsid w:val="00357C2F"/>
    <w:rsid w:val="00365EE5"/>
    <w:rsid w:val="0038562E"/>
    <w:rsid w:val="003A4F9D"/>
    <w:rsid w:val="003B4A13"/>
    <w:rsid w:val="004152BD"/>
    <w:rsid w:val="00457D9D"/>
    <w:rsid w:val="005571EE"/>
    <w:rsid w:val="00567C78"/>
    <w:rsid w:val="005704B1"/>
    <w:rsid w:val="00594F95"/>
    <w:rsid w:val="00595442"/>
    <w:rsid w:val="0064247C"/>
    <w:rsid w:val="007A6B7D"/>
    <w:rsid w:val="007B4F56"/>
    <w:rsid w:val="0081685A"/>
    <w:rsid w:val="0082059E"/>
    <w:rsid w:val="008A7F42"/>
    <w:rsid w:val="009546A7"/>
    <w:rsid w:val="00957B6B"/>
    <w:rsid w:val="00997405"/>
    <w:rsid w:val="009B48F6"/>
    <w:rsid w:val="009D70C9"/>
    <w:rsid w:val="00A75F31"/>
    <w:rsid w:val="00AB0FAF"/>
    <w:rsid w:val="00AF1791"/>
    <w:rsid w:val="00B465B2"/>
    <w:rsid w:val="00B8284F"/>
    <w:rsid w:val="00BB799D"/>
    <w:rsid w:val="00BE3CC9"/>
    <w:rsid w:val="00BF3438"/>
    <w:rsid w:val="00C238BA"/>
    <w:rsid w:val="00C73F09"/>
    <w:rsid w:val="00CD36D5"/>
    <w:rsid w:val="00CE0913"/>
    <w:rsid w:val="00CE7002"/>
    <w:rsid w:val="00D21BEB"/>
    <w:rsid w:val="00D96D95"/>
    <w:rsid w:val="00DB2D47"/>
    <w:rsid w:val="00DD2E27"/>
    <w:rsid w:val="00DD47A3"/>
    <w:rsid w:val="00E02F9B"/>
    <w:rsid w:val="00E24D27"/>
    <w:rsid w:val="00E3728B"/>
    <w:rsid w:val="00EF480D"/>
    <w:rsid w:val="00EF61A5"/>
    <w:rsid w:val="00F05D46"/>
    <w:rsid w:val="00F10FCE"/>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D5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BD"/>
    <w:rPr>
      <w:color w:val="0000FF" w:themeColor="hyperlink"/>
      <w:u w:val="single"/>
    </w:rPr>
  </w:style>
  <w:style w:type="paragraph" w:styleId="ListParagraph">
    <w:name w:val="List Paragraph"/>
    <w:basedOn w:val="Normal"/>
    <w:uiPriority w:val="34"/>
    <w:qFormat/>
    <w:rsid w:val="00AF1791"/>
    <w:pPr>
      <w:ind w:left="720"/>
      <w:contextualSpacing/>
    </w:pPr>
  </w:style>
  <w:style w:type="character" w:styleId="CommentReference">
    <w:name w:val="annotation reference"/>
    <w:basedOn w:val="DefaultParagraphFont"/>
    <w:uiPriority w:val="99"/>
    <w:semiHidden/>
    <w:unhideWhenUsed/>
    <w:rsid w:val="009B48F6"/>
    <w:rPr>
      <w:sz w:val="18"/>
      <w:szCs w:val="18"/>
    </w:rPr>
  </w:style>
  <w:style w:type="paragraph" w:styleId="CommentText">
    <w:name w:val="annotation text"/>
    <w:basedOn w:val="Normal"/>
    <w:link w:val="CommentTextChar"/>
    <w:uiPriority w:val="99"/>
    <w:semiHidden/>
    <w:unhideWhenUsed/>
    <w:rsid w:val="009B48F6"/>
  </w:style>
  <w:style w:type="character" w:customStyle="1" w:styleId="CommentTextChar">
    <w:name w:val="Comment Text Char"/>
    <w:basedOn w:val="DefaultParagraphFont"/>
    <w:link w:val="CommentText"/>
    <w:uiPriority w:val="99"/>
    <w:semiHidden/>
    <w:rsid w:val="009B48F6"/>
  </w:style>
  <w:style w:type="paragraph" w:styleId="CommentSubject">
    <w:name w:val="annotation subject"/>
    <w:basedOn w:val="CommentText"/>
    <w:next w:val="CommentText"/>
    <w:link w:val="CommentSubjectChar"/>
    <w:uiPriority w:val="99"/>
    <w:semiHidden/>
    <w:unhideWhenUsed/>
    <w:rsid w:val="009B48F6"/>
    <w:rPr>
      <w:b/>
      <w:bCs/>
      <w:sz w:val="20"/>
      <w:szCs w:val="20"/>
    </w:rPr>
  </w:style>
  <w:style w:type="character" w:customStyle="1" w:styleId="CommentSubjectChar">
    <w:name w:val="Comment Subject Char"/>
    <w:basedOn w:val="CommentTextChar"/>
    <w:link w:val="CommentSubject"/>
    <w:uiPriority w:val="99"/>
    <w:semiHidden/>
    <w:rsid w:val="009B48F6"/>
    <w:rPr>
      <w:b/>
      <w:bCs/>
      <w:sz w:val="20"/>
      <w:szCs w:val="20"/>
    </w:rPr>
  </w:style>
  <w:style w:type="paragraph" w:styleId="BalloonText">
    <w:name w:val="Balloon Text"/>
    <w:basedOn w:val="Normal"/>
    <w:link w:val="BalloonTextChar"/>
    <w:uiPriority w:val="99"/>
    <w:semiHidden/>
    <w:unhideWhenUsed/>
    <w:rsid w:val="009B48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8F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2BD"/>
    <w:rPr>
      <w:color w:val="0000FF" w:themeColor="hyperlink"/>
      <w:u w:val="single"/>
    </w:rPr>
  </w:style>
  <w:style w:type="paragraph" w:styleId="ListParagraph">
    <w:name w:val="List Paragraph"/>
    <w:basedOn w:val="Normal"/>
    <w:uiPriority w:val="34"/>
    <w:qFormat/>
    <w:rsid w:val="00AF1791"/>
    <w:pPr>
      <w:ind w:left="720"/>
      <w:contextualSpacing/>
    </w:pPr>
  </w:style>
  <w:style w:type="character" w:styleId="CommentReference">
    <w:name w:val="annotation reference"/>
    <w:basedOn w:val="DefaultParagraphFont"/>
    <w:uiPriority w:val="99"/>
    <w:semiHidden/>
    <w:unhideWhenUsed/>
    <w:rsid w:val="009B48F6"/>
    <w:rPr>
      <w:sz w:val="18"/>
      <w:szCs w:val="18"/>
    </w:rPr>
  </w:style>
  <w:style w:type="paragraph" w:styleId="CommentText">
    <w:name w:val="annotation text"/>
    <w:basedOn w:val="Normal"/>
    <w:link w:val="CommentTextChar"/>
    <w:uiPriority w:val="99"/>
    <w:semiHidden/>
    <w:unhideWhenUsed/>
    <w:rsid w:val="009B48F6"/>
  </w:style>
  <w:style w:type="character" w:customStyle="1" w:styleId="CommentTextChar">
    <w:name w:val="Comment Text Char"/>
    <w:basedOn w:val="DefaultParagraphFont"/>
    <w:link w:val="CommentText"/>
    <w:uiPriority w:val="99"/>
    <w:semiHidden/>
    <w:rsid w:val="009B48F6"/>
  </w:style>
  <w:style w:type="paragraph" w:styleId="CommentSubject">
    <w:name w:val="annotation subject"/>
    <w:basedOn w:val="CommentText"/>
    <w:next w:val="CommentText"/>
    <w:link w:val="CommentSubjectChar"/>
    <w:uiPriority w:val="99"/>
    <w:semiHidden/>
    <w:unhideWhenUsed/>
    <w:rsid w:val="009B48F6"/>
    <w:rPr>
      <w:b/>
      <w:bCs/>
      <w:sz w:val="20"/>
      <w:szCs w:val="20"/>
    </w:rPr>
  </w:style>
  <w:style w:type="character" w:customStyle="1" w:styleId="CommentSubjectChar">
    <w:name w:val="Comment Subject Char"/>
    <w:basedOn w:val="CommentTextChar"/>
    <w:link w:val="CommentSubject"/>
    <w:uiPriority w:val="99"/>
    <w:semiHidden/>
    <w:rsid w:val="009B48F6"/>
    <w:rPr>
      <w:b/>
      <w:bCs/>
      <w:sz w:val="20"/>
      <w:szCs w:val="20"/>
    </w:rPr>
  </w:style>
  <w:style w:type="paragraph" w:styleId="BalloonText">
    <w:name w:val="Balloon Text"/>
    <w:basedOn w:val="Normal"/>
    <w:link w:val="BalloonTextChar"/>
    <w:uiPriority w:val="99"/>
    <w:semiHidden/>
    <w:unhideWhenUsed/>
    <w:rsid w:val="009B48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8F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303">
      <w:bodyDiv w:val="1"/>
      <w:marLeft w:val="0"/>
      <w:marRight w:val="0"/>
      <w:marTop w:val="0"/>
      <w:marBottom w:val="0"/>
      <w:divBdr>
        <w:top w:val="none" w:sz="0" w:space="0" w:color="auto"/>
        <w:left w:val="none" w:sz="0" w:space="0" w:color="auto"/>
        <w:bottom w:val="none" w:sz="0" w:space="0" w:color="auto"/>
        <w:right w:val="none" w:sz="0" w:space="0" w:color="auto"/>
      </w:divBdr>
      <w:divsChild>
        <w:div w:id="1358700644">
          <w:marLeft w:val="0"/>
          <w:marRight w:val="0"/>
          <w:marTop w:val="0"/>
          <w:marBottom w:val="0"/>
          <w:divBdr>
            <w:top w:val="none" w:sz="0" w:space="0" w:color="auto"/>
            <w:left w:val="none" w:sz="0" w:space="0" w:color="auto"/>
            <w:bottom w:val="none" w:sz="0" w:space="0" w:color="auto"/>
            <w:right w:val="none" w:sz="0" w:space="0" w:color="auto"/>
          </w:divBdr>
        </w:div>
        <w:div w:id="556598623">
          <w:marLeft w:val="0"/>
          <w:marRight w:val="0"/>
          <w:marTop w:val="0"/>
          <w:marBottom w:val="0"/>
          <w:divBdr>
            <w:top w:val="none" w:sz="0" w:space="0" w:color="auto"/>
            <w:left w:val="none" w:sz="0" w:space="0" w:color="auto"/>
            <w:bottom w:val="none" w:sz="0" w:space="0" w:color="auto"/>
            <w:right w:val="none" w:sz="0" w:space="0" w:color="auto"/>
          </w:divBdr>
        </w:div>
        <w:div w:id="73597599">
          <w:marLeft w:val="0"/>
          <w:marRight w:val="0"/>
          <w:marTop w:val="0"/>
          <w:marBottom w:val="0"/>
          <w:divBdr>
            <w:top w:val="none" w:sz="0" w:space="0" w:color="auto"/>
            <w:left w:val="none" w:sz="0" w:space="0" w:color="auto"/>
            <w:bottom w:val="none" w:sz="0" w:space="0" w:color="auto"/>
            <w:right w:val="none" w:sz="0" w:space="0" w:color="auto"/>
          </w:divBdr>
        </w:div>
        <w:div w:id="345907871">
          <w:marLeft w:val="0"/>
          <w:marRight w:val="0"/>
          <w:marTop w:val="0"/>
          <w:marBottom w:val="0"/>
          <w:divBdr>
            <w:top w:val="none" w:sz="0" w:space="0" w:color="auto"/>
            <w:left w:val="none" w:sz="0" w:space="0" w:color="auto"/>
            <w:bottom w:val="none" w:sz="0" w:space="0" w:color="auto"/>
            <w:right w:val="none" w:sz="0" w:space="0" w:color="auto"/>
          </w:divBdr>
        </w:div>
        <w:div w:id="906959839">
          <w:marLeft w:val="0"/>
          <w:marRight w:val="0"/>
          <w:marTop w:val="0"/>
          <w:marBottom w:val="0"/>
          <w:divBdr>
            <w:top w:val="none" w:sz="0" w:space="0" w:color="auto"/>
            <w:left w:val="none" w:sz="0" w:space="0" w:color="auto"/>
            <w:bottom w:val="none" w:sz="0" w:space="0" w:color="auto"/>
            <w:right w:val="none" w:sz="0" w:space="0" w:color="auto"/>
          </w:divBdr>
        </w:div>
        <w:div w:id="1040976536">
          <w:marLeft w:val="0"/>
          <w:marRight w:val="0"/>
          <w:marTop w:val="0"/>
          <w:marBottom w:val="0"/>
          <w:divBdr>
            <w:top w:val="none" w:sz="0" w:space="0" w:color="auto"/>
            <w:left w:val="none" w:sz="0" w:space="0" w:color="auto"/>
            <w:bottom w:val="none" w:sz="0" w:space="0" w:color="auto"/>
            <w:right w:val="none" w:sz="0" w:space="0" w:color="auto"/>
          </w:divBdr>
        </w:div>
        <w:div w:id="1890413323">
          <w:marLeft w:val="0"/>
          <w:marRight w:val="0"/>
          <w:marTop w:val="0"/>
          <w:marBottom w:val="0"/>
          <w:divBdr>
            <w:top w:val="none" w:sz="0" w:space="0" w:color="auto"/>
            <w:left w:val="none" w:sz="0" w:space="0" w:color="auto"/>
            <w:bottom w:val="none" w:sz="0" w:space="0" w:color="auto"/>
            <w:right w:val="none" w:sz="0" w:space="0" w:color="auto"/>
          </w:divBdr>
        </w:div>
        <w:div w:id="717364373">
          <w:marLeft w:val="0"/>
          <w:marRight w:val="0"/>
          <w:marTop w:val="0"/>
          <w:marBottom w:val="0"/>
          <w:divBdr>
            <w:top w:val="none" w:sz="0" w:space="0" w:color="auto"/>
            <w:left w:val="none" w:sz="0" w:space="0" w:color="auto"/>
            <w:bottom w:val="none" w:sz="0" w:space="0" w:color="auto"/>
            <w:right w:val="none" w:sz="0" w:space="0" w:color="auto"/>
          </w:divBdr>
        </w:div>
        <w:div w:id="396128104">
          <w:marLeft w:val="0"/>
          <w:marRight w:val="0"/>
          <w:marTop w:val="0"/>
          <w:marBottom w:val="0"/>
          <w:divBdr>
            <w:top w:val="none" w:sz="0" w:space="0" w:color="auto"/>
            <w:left w:val="none" w:sz="0" w:space="0" w:color="auto"/>
            <w:bottom w:val="none" w:sz="0" w:space="0" w:color="auto"/>
            <w:right w:val="none" w:sz="0" w:space="0" w:color="auto"/>
          </w:divBdr>
        </w:div>
        <w:div w:id="184640984">
          <w:marLeft w:val="0"/>
          <w:marRight w:val="0"/>
          <w:marTop w:val="0"/>
          <w:marBottom w:val="0"/>
          <w:divBdr>
            <w:top w:val="none" w:sz="0" w:space="0" w:color="auto"/>
            <w:left w:val="none" w:sz="0" w:space="0" w:color="auto"/>
            <w:bottom w:val="none" w:sz="0" w:space="0" w:color="auto"/>
            <w:right w:val="none" w:sz="0" w:space="0" w:color="auto"/>
          </w:divBdr>
        </w:div>
        <w:div w:id="633868726">
          <w:marLeft w:val="0"/>
          <w:marRight w:val="0"/>
          <w:marTop w:val="0"/>
          <w:marBottom w:val="0"/>
          <w:divBdr>
            <w:top w:val="none" w:sz="0" w:space="0" w:color="auto"/>
            <w:left w:val="none" w:sz="0" w:space="0" w:color="auto"/>
            <w:bottom w:val="none" w:sz="0" w:space="0" w:color="auto"/>
            <w:right w:val="none" w:sz="0" w:space="0" w:color="auto"/>
          </w:divBdr>
        </w:div>
        <w:div w:id="1925071237">
          <w:marLeft w:val="0"/>
          <w:marRight w:val="0"/>
          <w:marTop w:val="0"/>
          <w:marBottom w:val="0"/>
          <w:divBdr>
            <w:top w:val="none" w:sz="0" w:space="0" w:color="auto"/>
            <w:left w:val="none" w:sz="0" w:space="0" w:color="auto"/>
            <w:bottom w:val="none" w:sz="0" w:space="0" w:color="auto"/>
            <w:right w:val="none" w:sz="0" w:space="0" w:color="auto"/>
          </w:divBdr>
        </w:div>
        <w:div w:id="750854526">
          <w:marLeft w:val="0"/>
          <w:marRight w:val="0"/>
          <w:marTop w:val="0"/>
          <w:marBottom w:val="0"/>
          <w:divBdr>
            <w:top w:val="none" w:sz="0" w:space="0" w:color="auto"/>
            <w:left w:val="none" w:sz="0" w:space="0" w:color="auto"/>
            <w:bottom w:val="none" w:sz="0" w:space="0" w:color="auto"/>
            <w:right w:val="none" w:sz="0" w:space="0" w:color="auto"/>
          </w:divBdr>
        </w:div>
        <w:div w:id="54739843">
          <w:marLeft w:val="0"/>
          <w:marRight w:val="0"/>
          <w:marTop w:val="0"/>
          <w:marBottom w:val="0"/>
          <w:divBdr>
            <w:top w:val="none" w:sz="0" w:space="0" w:color="auto"/>
            <w:left w:val="none" w:sz="0" w:space="0" w:color="auto"/>
            <w:bottom w:val="none" w:sz="0" w:space="0" w:color="auto"/>
            <w:right w:val="none" w:sz="0" w:space="0" w:color="auto"/>
          </w:divBdr>
        </w:div>
        <w:div w:id="353844998">
          <w:marLeft w:val="0"/>
          <w:marRight w:val="0"/>
          <w:marTop w:val="0"/>
          <w:marBottom w:val="0"/>
          <w:divBdr>
            <w:top w:val="none" w:sz="0" w:space="0" w:color="auto"/>
            <w:left w:val="none" w:sz="0" w:space="0" w:color="auto"/>
            <w:bottom w:val="none" w:sz="0" w:space="0" w:color="auto"/>
            <w:right w:val="none" w:sz="0" w:space="0" w:color="auto"/>
          </w:divBdr>
        </w:div>
        <w:div w:id="1752854513">
          <w:marLeft w:val="0"/>
          <w:marRight w:val="0"/>
          <w:marTop w:val="0"/>
          <w:marBottom w:val="0"/>
          <w:divBdr>
            <w:top w:val="none" w:sz="0" w:space="0" w:color="auto"/>
            <w:left w:val="none" w:sz="0" w:space="0" w:color="auto"/>
            <w:bottom w:val="none" w:sz="0" w:space="0" w:color="auto"/>
            <w:right w:val="none" w:sz="0" w:space="0" w:color="auto"/>
          </w:divBdr>
        </w:div>
        <w:div w:id="674649515">
          <w:marLeft w:val="0"/>
          <w:marRight w:val="0"/>
          <w:marTop w:val="0"/>
          <w:marBottom w:val="0"/>
          <w:divBdr>
            <w:top w:val="none" w:sz="0" w:space="0" w:color="auto"/>
            <w:left w:val="none" w:sz="0" w:space="0" w:color="auto"/>
            <w:bottom w:val="none" w:sz="0" w:space="0" w:color="auto"/>
            <w:right w:val="none" w:sz="0" w:space="0" w:color="auto"/>
          </w:divBdr>
        </w:div>
        <w:div w:id="687564017">
          <w:marLeft w:val="0"/>
          <w:marRight w:val="0"/>
          <w:marTop w:val="0"/>
          <w:marBottom w:val="0"/>
          <w:divBdr>
            <w:top w:val="none" w:sz="0" w:space="0" w:color="auto"/>
            <w:left w:val="none" w:sz="0" w:space="0" w:color="auto"/>
            <w:bottom w:val="none" w:sz="0" w:space="0" w:color="auto"/>
            <w:right w:val="none" w:sz="0" w:space="0" w:color="auto"/>
          </w:divBdr>
        </w:div>
        <w:div w:id="242112334">
          <w:marLeft w:val="0"/>
          <w:marRight w:val="0"/>
          <w:marTop w:val="0"/>
          <w:marBottom w:val="0"/>
          <w:divBdr>
            <w:top w:val="none" w:sz="0" w:space="0" w:color="auto"/>
            <w:left w:val="none" w:sz="0" w:space="0" w:color="auto"/>
            <w:bottom w:val="none" w:sz="0" w:space="0" w:color="auto"/>
            <w:right w:val="none" w:sz="0" w:space="0" w:color="auto"/>
          </w:divBdr>
        </w:div>
        <w:div w:id="1923175419">
          <w:marLeft w:val="0"/>
          <w:marRight w:val="0"/>
          <w:marTop w:val="0"/>
          <w:marBottom w:val="0"/>
          <w:divBdr>
            <w:top w:val="none" w:sz="0" w:space="0" w:color="auto"/>
            <w:left w:val="none" w:sz="0" w:space="0" w:color="auto"/>
            <w:bottom w:val="none" w:sz="0" w:space="0" w:color="auto"/>
            <w:right w:val="none" w:sz="0" w:space="0" w:color="auto"/>
          </w:divBdr>
        </w:div>
        <w:div w:id="1841627293">
          <w:marLeft w:val="0"/>
          <w:marRight w:val="0"/>
          <w:marTop w:val="0"/>
          <w:marBottom w:val="0"/>
          <w:divBdr>
            <w:top w:val="none" w:sz="0" w:space="0" w:color="auto"/>
            <w:left w:val="none" w:sz="0" w:space="0" w:color="auto"/>
            <w:bottom w:val="none" w:sz="0" w:space="0" w:color="auto"/>
            <w:right w:val="none" w:sz="0" w:space="0" w:color="auto"/>
          </w:divBdr>
        </w:div>
        <w:div w:id="404644873">
          <w:marLeft w:val="0"/>
          <w:marRight w:val="0"/>
          <w:marTop w:val="0"/>
          <w:marBottom w:val="0"/>
          <w:divBdr>
            <w:top w:val="none" w:sz="0" w:space="0" w:color="auto"/>
            <w:left w:val="none" w:sz="0" w:space="0" w:color="auto"/>
            <w:bottom w:val="none" w:sz="0" w:space="0" w:color="auto"/>
            <w:right w:val="none" w:sz="0" w:space="0" w:color="auto"/>
          </w:divBdr>
        </w:div>
        <w:div w:id="1238518884">
          <w:marLeft w:val="0"/>
          <w:marRight w:val="0"/>
          <w:marTop w:val="0"/>
          <w:marBottom w:val="0"/>
          <w:divBdr>
            <w:top w:val="none" w:sz="0" w:space="0" w:color="auto"/>
            <w:left w:val="none" w:sz="0" w:space="0" w:color="auto"/>
            <w:bottom w:val="none" w:sz="0" w:space="0" w:color="auto"/>
            <w:right w:val="none" w:sz="0" w:space="0" w:color="auto"/>
          </w:divBdr>
        </w:div>
        <w:div w:id="895123339">
          <w:marLeft w:val="0"/>
          <w:marRight w:val="0"/>
          <w:marTop w:val="0"/>
          <w:marBottom w:val="0"/>
          <w:divBdr>
            <w:top w:val="none" w:sz="0" w:space="0" w:color="auto"/>
            <w:left w:val="none" w:sz="0" w:space="0" w:color="auto"/>
            <w:bottom w:val="none" w:sz="0" w:space="0" w:color="auto"/>
            <w:right w:val="none" w:sz="0" w:space="0" w:color="auto"/>
          </w:divBdr>
        </w:div>
        <w:div w:id="787163654">
          <w:marLeft w:val="0"/>
          <w:marRight w:val="0"/>
          <w:marTop w:val="0"/>
          <w:marBottom w:val="0"/>
          <w:divBdr>
            <w:top w:val="none" w:sz="0" w:space="0" w:color="auto"/>
            <w:left w:val="none" w:sz="0" w:space="0" w:color="auto"/>
            <w:bottom w:val="none" w:sz="0" w:space="0" w:color="auto"/>
            <w:right w:val="none" w:sz="0" w:space="0" w:color="auto"/>
          </w:divBdr>
        </w:div>
        <w:div w:id="772290051">
          <w:marLeft w:val="0"/>
          <w:marRight w:val="0"/>
          <w:marTop w:val="0"/>
          <w:marBottom w:val="0"/>
          <w:divBdr>
            <w:top w:val="none" w:sz="0" w:space="0" w:color="auto"/>
            <w:left w:val="none" w:sz="0" w:space="0" w:color="auto"/>
            <w:bottom w:val="none" w:sz="0" w:space="0" w:color="auto"/>
            <w:right w:val="none" w:sz="0" w:space="0" w:color="auto"/>
          </w:divBdr>
        </w:div>
        <w:div w:id="555509061">
          <w:marLeft w:val="0"/>
          <w:marRight w:val="0"/>
          <w:marTop w:val="0"/>
          <w:marBottom w:val="0"/>
          <w:divBdr>
            <w:top w:val="none" w:sz="0" w:space="0" w:color="auto"/>
            <w:left w:val="none" w:sz="0" w:space="0" w:color="auto"/>
            <w:bottom w:val="none" w:sz="0" w:space="0" w:color="auto"/>
            <w:right w:val="none" w:sz="0" w:space="0" w:color="auto"/>
          </w:divBdr>
        </w:div>
        <w:div w:id="1060055076">
          <w:marLeft w:val="0"/>
          <w:marRight w:val="0"/>
          <w:marTop w:val="0"/>
          <w:marBottom w:val="0"/>
          <w:divBdr>
            <w:top w:val="none" w:sz="0" w:space="0" w:color="auto"/>
            <w:left w:val="none" w:sz="0" w:space="0" w:color="auto"/>
            <w:bottom w:val="none" w:sz="0" w:space="0" w:color="auto"/>
            <w:right w:val="none" w:sz="0" w:space="0" w:color="auto"/>
          </w:divBdr>
        </w:div>
      </w:divsChild>
    </w:div>
    <w:div w:id="236324635">
      <w:bodyDiv w:val="1"/>
      <w:marLeft w:val="0"/>
      <w:marRight w:val="0"/>
      <w:marTop w:val="0"/>
      <w:marBottom w:val="0"/>
      <w:divBdr>
        <w:top w:val="none" w:sz="0" w:space="0" w:color="auto"/>
        <w:left w:val="none" w:sz="0" w:space="0" w:color="auto"/>
        <w:bottom w:val="none" w:sz="0" w:space="0" w:color="auto"/>
        <w:right w:val="none" w:sz="0" w:space="0" w:color="auto"/>
      </w:divBdr>
    </w:div>
    <w:div w:id="451288421">
      <w:bodyDiv w:val="1"/>
      <w:marLeft w:val="0"/>
      <w:marRight w:val="0"/>
      <w:marTop w:val="0"/>
      <w:marBottom w:val="0"/>
      <w:divBdr>
        <w:top w:val="none" w:sz="0" w:space="0" w:color="auto"/>
        <w:left w:val="none" w:sz="0" w:space="0" w:color="auto"/>
        <w:bottom w:val="none" w:sz="0" w:space="0" w:color="auto"/>
        <w:right w:val="none" w:sz="0" w:space="0" w:color="auto"/>
      </w:divBdr>
    </w:div>
    <w:div w:id="1059862837">
      <w:bodyDiv w:val="1"/>
      <w:marLeft w:val="0"/>
      <w:marRight w:val="0"/>
      <w:marTop w:val="0"/>
      <w:marBottom w:val="0"/>
      <w:divBdr>
        <w:top w:val="none" w:sz="0" w:space="0" w:color="auto"/>
        <w:left w:val="none" w:sz="0" w:space="0" w:color="auto"/>
        <w:bottom w:val="none" w:sz="0" w:space="0" w:color="auto"/>
        <w:right w:val="none" w:sz="0" w:space="0" w:color="auto"/>
      </w:divBdr>
    </w:div>
    <w:div w:id="1250382835">
      <w:bodyDiv w:val="1"/>
      <w:marLeft w:val="0"/>
      <w:marRight w:val="0"/>
      <w:marTop w:val="0"/>
      <w:marBottom w:val="0"/>
      <w:divBdr>
        <w:top w:val="none" w:sz="0" w:space="0" w:color="auto"/>
        <w:left w:val="none" w:sz="0" w:space="0" w:color="auto"/>
        <w:bottom w:val="none" w:sz="0" w:space="0" w:color="auto"/>
        <w:right w:val="none" w:sz="0" w:space="0" w:color="auto"/>
      </w:divBdr>
    </w:div>
    <w:div w:id="1422875873">
      <w:bodyDiv w:val="1"/>
      <w:marLeft w:val="0"/>
      <w:marRight w:val="0"/>
      <w:marTop w:val="0"/>
      <w:marBottom w:val="0"/>
      <w:divBdr>
        <w:top w:val="none" w:sz="0" w:space="0" w:color="auto"/>
        <w:left w:val="none" w:sz="0" w:space="0" w:color="auto"/>
        <w:bottom w:val="none" w:sz="0" w:space="0" w:color="auto"/>
        <w:right w:val="none" w:sz="0" w:space="0" w:color="auto"/>
      </w:divBdr>
    </w:div>
    <w:div w:id="1578518547">
      <w:bodyDiv w:val="1"/>
      <w:marLeft w:val="0"/>
      <w:marRight w:val="0"/>
      <w:marTop w:val="0"/>
      <w:marBottom w:val="0"/>
      <w:divBdr>
        <w:top w:val="none" w:sz="0" w:space="0" w:color="auto"/>
        <w:left w:val="none" w:sz="0" w:space="0" w:color="auto"/>
        <w:bottom w:val="none" w:sz="0" w:space="0" w:color="auto"/>
        <w:right w:val="none" w:sz="0" w:space="0" w:color="auto"/>
      </w:divBdr>
      <w:divsChild>
        <w:div w:id="2077505656">
          <w:marLeft w:val="0"/>
          <w:marRight w:val="0"/>
          <w:marTop w:val="0"/>
          <w:marBottom w:val="0"/>
          <w:divBdr>
            <w:top w:val="none" w:sz="0" w:space="0" w:color="auto"/>
            <w:left w:val="none" w:sz="0" w:space="0" w:color="auto"/>
            <w:bottom w:val="none" w:sz="0" w:space="0" w:color="auto"/>
            <w:right w:val="none" w:sz="0" w:space="0" w:color="auto"/>
          </w:divBdr>
        </w:div>
        <w:div w:id="2025863769">
          <w:marLeft w:val="0"/>
          <w:marRight w:val="0"/>
          <w:marTop w:val="0"/>
          <w:marBottom w:val="0"/>
          <w:divBdr>
            <w:top w:val="none" w:sz="0" w:space="0" w:color="auto"/>
            <w:left w:val="none" w:sz="0" w:space="0" w:color="auto"/>
            <w:bottom w:val="none" w:sz="0" w:space="0" w:color="auto"/>
            <w:right w:val="none" w:sz="0" w:space="0" w:color="auto"/>
          </w:divBdr>
        </w:div>
        <w:div w:id="65764633">
          <w:marLeft w:val="0"/>
          <w:marRight w:val="0"/>
          <w:marTop w:val="0"/>
          <w:marBottom w:val="0"/>
          <w:divBdr>
            <w:top w:val="none" w:sz="0" w:space="0" w:color="auto"/>
            <w:left w:val="none" w:sz="0" w:space="0" w:color="auto"/>
            <w:bottom w:val="none" w:sz="0" w:space="0" w:color="auto"/>
            <w:right w:val="none" w:sz="0" w:space="0" w:color="auto"/>
          </w:divBdr>
        </w:div>
        <w:div w:id="1297639444">
          <w:marLeft w:val="0"/>
          <w:marRight w:val="0"/>
          <w:marTop w:val="0"/>
          <w:marBottom w:val="0"/>
          <w:divBdr>
            <w:top w:val="none" w:sz="0" w:space="0" w:color="auto"/>
            <w:left w:val="none" w:sz="0" w:space="0" w:color="auto"/>
            <w:bottom w:val="none" w:sz="0" w:space="0" w:color="auto"/>
            <w:right w:val="none" w:sz="0" w:space="0" w:color="auto"/>
          </w:divBdr>
        </w:div>
        <w:div w:id="1642420225">
          <w:marLeft w:val="0"/>
          <w:marRight w:val="0"/>
          <w:marTop w:val="0"/>
          <w:marBottom w:val="0"/>
          <w:divBdr>
            <w:top w:val="none" w:sz="0" w:space="0" w:color="auto"/>
            <w:left w:val="none" w:sz="0" w:space="0" w:color="auto"/>
            <w:bottom w:val="none" w:sz="0" w:space="0" w:color="auto"/>
            <w:right w:val="none" w:sz="0" w:space="0" w:color="auto"/>
          </w:divBdr>
        </w:div>
        <w:div w:id="829060120">
          <w:marLeft w:val="0"/>
          <w:marRight w:val="0"/>
          <w:marTop w:val="0"/>
          <w:marBottom w:val="0"/>
          <w:divBdr>
            <w:top w:val="none" w:sz="0" w:space="0" w:color="auto"/>
            <w:left w:val="none" w:sz="0" w:space="0" w:color="auto"/>
            <w:bottom w:val="none" w:sz="0" w:space="0" w:color="auto"/>
            <w:right w:val="none" w:sz="0" w:space="0" w:color="auto"/>
          </w:divBdr>
        </w:div>
        <w:div w:id="1606039304">
          <w:marLeft w:val="0"/>
          <w:marRight w:val="0"/>
          <w:marTop w:val="0"/>
          <w:marBottom w:val="0"/>
          <w:divBdr>
            <w:top w:val="none" w:sz="0" w:space="0" w:color="auto"/>
            <w:left w:val="none" w:sz="0" w:space="0" w:color="auto"/>
            <w:bottom w:val="none" w:sz="0" w:space="0" w:color="auto"/>
            <w:right w:val="none" w:sz="0" w:space="0" w:color="auto"/>
          </w:divBdr>
        </w:div>
        <w:div w:id="936017711">
          <w:marLeft w:val="0"/>
          <w:marRight w:val="0"/>
          <w:marTop w:val="0"/>
          <w:marBottom w:val="0"/>
          <w:divBdr>
            <w:top w:val="none" w:sz="0" w:space="0" w:color="auto"/>
            <w:left w:val="none" w:sz="0" w:space="0" w:color="auto"/>
            <w:bottom w:val="none" w:sz="0" w:space="0" w:color="auto"/>
            <w:right w:val="none" w:sz="0" w:space="0" w:color="auto"/>
          </w:divBdr>
        </w:div>
        <w:div w:id="1792356407">
          <w:marLeft w:val="0"/>
          <w:marRight w:val="0"/>
          <w:marTop w:val="0"/>
          <w:marBottom w:val="0"/>
          <w:divBdr>
            <w:top w:val="none" w:sz="0" w:space="0" w:color="auto"/>
            <w:left w:val="none" w:sz="0" w:space="0" w:color="auto"/>
            <w:bottom w:val="none" w:sz="0" w:space="0" w:color="auto"/>
            <w:right w:val="none" w:sz="0" w:space="0" w:color="auto"/>
          </w:divBdr>
        </w:div>
        <w:div w:id="1279487905">
          <w:marLeft w:val="0"/>
          <w:marRight w:val="0"/>
          <w:marTop w:val="0"/>
          <w:marBottom w:val="0"/>
          <w:divBdr>
            <w:top w:val="none" w:sz="0" w:space="0" w:color="auto"/>
            <w:left w:val="none" w:sz="0" w:space="0" w:color="auto"/>
            <w:bottom w:val="none" w:sz="0" w:space="0" w:color="auto"/>
            <w:right w:val="none" w:sz="0" w:space="0" w:color="auto"/>
          </w:divBdr>
        </w:div>
        <w:div w:id="652180434">
          <w:marLeft w:val="0"/>
          <w:marRight w:val="0"/>
          <w:marTop w:val="0"/>
          <w:marBottom w:val="0"/>
          <w:divBdr>
            <w:top w:val="none" w:sz="0" w:space="0" w:color="auto"/>
            <w:left w:val="none" w:sz="0" w:space="0" w:color="auto"/>
            <w:bottom w:val="none" w:sz="0" w:space="0" w:color="auto"/>
            <w:right w:val="none" w:sz="0" w:space="0" w:color="auto"/>
          </w:divBdr>
        </w:div>
        <w:div w:id="1659655329">
          <w:marLeft w:val="0"/>
          <w:marRight w:val="0"/>
          <w:marTop w:val="0"/>
          <w:marBottom w:val="0"/>
          <w:divBdr>
            <w:top w:val="none" w:sz="0" w:space="0" w:color="auto"/>
            <w:left w:val="none" w:sz="0" w:space="0" w:color="auto"/>
            <w:bottom w:val="none" w:sz="0" w:space="0" w:color="auto"/>
            <w:right w:val="none" w:sz="0" w:space="0" w:color="auto"/>
          </w:divBdr>
        </w:div>
        <w:div w:id="1386830343">
          <w:marLeft w:val="0"/>
          <w:marRight w:val="0"/>
          <w:marTop w:val="0"/>
          <w:marBottom w:val="0"/>
          <w:divBdr>
            <w:top w:val="none" w:sz="0" w:space="0" w:color="auto"/>
            <w:left w:val="none" w:sz="0" w:space="0" w:color="auto"/>
            <w:bottom w:val="none" w:sz="0" w:space="0" w:color="auto"/>
            <w:right w:val="none" w:sz="0" w:space="0" w:color="auto"/>
          </w:divBdr>
        </w:div>
        <w:div w:id="1811902489">
          <w:marLeft w:val="0"/>
          <w:marRight w:val="0"/>
          <w:marTop w:val="0"/>
          <w:marBottom w:val="0"/>
          <w:divBdr>
            <w:top w:val="none" w:sz="0" w:space="0" w:color="auto"/>
            <w:left w:val="none" w:sz="0" w:space="0" w:color="auto"/>
            <w:bottom w:val="none" w:sz="0" w:space="0" w:color="auto"/>
            <w:right w:val="none" w:sz="0" w:space="0" w:color="auto"/>
          </w:divBdr>
        </w:div>
        <w:div w:id="473106211">
          <w:marLeft w:val="0"/>
          <w:marRight w:val="0"/>
          <w:marTop w:val="0"/>
          <w:marBottom w:val="0"/>
          <w:divBdr>
            <w:top w:val="none" w:sz="0" w:space="0" w:color="auto"/>
            <w:left w:val="none" w:sz="0" w:space="0" w:color="auto"/>
            <w:bottom w:val="none" w:sz="0" w:space="0" w:color="auto"/>
            <w:right w:val="none" w:sz="0" w:space="0" w:color="auto"/>
          </w:divBdr>
        </w:div>
        <w:div w:id="1140269950">
          <w:marLeft w:val="0"/>
          <w:marRight w:val="0"/>
          <w:marTop w:val="0"/>
          <w:marBottom w:val="0"/>
          <w:divBdr>
            <w:top w:val="none" w:sz="0" w:space="0" w:color="auto"/>
            <w:left w:val="none" w:sz="0" w:space="0" w:color="auto"/>
            <w:bottom w:val="none" w:sz="0" w:space="0" w:color="auto"/>
            <w:right w:val="none" w:sz="0" w:space="0" w:color="auto"/>
          </w:divBdr>
        </w:div>
        <w:div w:id="460153028">
          <w:marLeft w:val="0"/>
          <w:marRight w:val="0"/>
          <w:marTop w:val="0"/>
          <w:marBottom w:val="0"/>
          <w:divBdr>
            <w:top w:val="none" w:sz="0" w:space="0" w:color="auto"/>
            <w:left w:val="none" w:sz="0" w:space="0" w:color="auto"/>
            <w:bottom w:val="none" w:sz="0" w:space="0" w:color="auto"/>
            <w:right w:val="none" w:sz="0" w:space="0" w:color="auto"/>
          </w:divBdr>
        </w:div>
        <w:div w:id="1555772377">
          <w:marLeft w:val="0"/>
          <w:marRight w:val="0"/>
          <w:marTop w:val="0"/>
          <w:marBottom w:val="0"/>
          <w:divBdr>
            <w:top w:val="none" w:sz="0" w:space="0" w:color="auto"/>
            <w:left w:val="none" w:sz="0" w:space="0" w:color="auto"/>
            <w:bottom w:val="none" w:sz="0" w:space="0" w:color="auto"/>
            <w:right w:val="none" w:sz="0" w:space="0" w:color="auto"/>
          </w:divBdr>
        </w:div>
        <w:div w:id="464660364">
          <w:marLeft w:val="0"/>
          <w:marRight w:val="0"/>
          <w:marTop w:val="0"/>
          <w:marBottom w:val="0"/>
          <w:divBdr>
            <w:top w:val="none" w:sz="0" w:space="0" w:color="auto"/>
            <w:left w:val="none" w:sz="0" w:space="0" w:color="auto"/>
            <w:bottom w:val="none" w:sz="0" w:space="0" w:color="auto"/>
            <w:right w:val="none" w:sz="0" w:space="0" w:color="auto"/>
          </w:divBdr>
        </w:div>
        <w:div w:id="1076828469">
          <w:marLeft w:val="0"/>
          <w:marRight w:val="0"/>
          <w:marTop w:val="0"/>
          <w:marBottom w:val="0"/>
          <w:divBdr>
            <w:top w:val="none" w:sz="0" w:space="0" w:color="auto"/>
            <w:left w:val="none" w:sz="0" w:space="0" w:color="auto"/>
            <w:bottom w:val="none" w:sz="0" w:space="0" w:color="auto"/>
            <w:right w:val="none" w:sz="0" w:space="0" w:color="auto"/>
          </w:divBdr>
        </w:div>
        <w:div w:id="542520318">
          <w:marLeft w:val="0"/>
          <w:marRight w:val="0"/>
          <w:marTop w:val="0"/>
          <w:marBottom w:val="0"/>
          <w:divBdr>
            <w:top w:val="none" w:sz="0" w:space="0" w:color="auto"/>
            <w:left w:val="none" w:sz="0" w:space="0" w:color="auto"/>
            <w:bottom w:val="none" w:sz="0" w:space="0" w:color="auto"/>
            <w:right w:val="none" w:sz="0" w:space="0" w:color="auto"/>
          </w:divBdr>
        </w:div>
        <w:div w:id="881868255">
          <w:marLeft w:val="0"/>
          <w:marRight w:val="0"/>
          <w:marTop w:val="0"/>
          <w:marBottom w:val="0"/>
          <w:divBdr>
            <w:top w:val="none" w:sz="0" w:space="0" w:color="auto"/>
            <w:left w:val="none" w:sz="0" w:space="0" w:color="auto"/>
            <w:bottom w:val="none" w:sz="0" w:space="0" w:color="auto"/>
            <w:right w:val="none" w:sz="0" w:space="0" w:color="auto"/>
          </w:divBdr>
        </w:div>
        <w:div w:id="680204574">
          <w:marLeft w:val="0"/>
          <w:marRight w:val="0"/>
          <w:marTop w:val="0"/>
          <w:marBottom w:val="0"/>
          <w:divBdr>
            <w:top w:val="none" w:sz="0" w:space="0" w:color="auto"/>
            <w:left w:val="none" w:sz="0" w:space="0" w:color="auto"/>
            <w:bottom w:val="none" w:sz="0" w:space="0" w:color="auto"/>
            <w:right w:val="none" w:sz="0" w:space="0" w:color="auto"/>
          </w:divBdr>
        </w:div>
        <w:div w:id="571238238">
          <w:marLeft w:val="0"/>
          <w:marRight w:val="0"/>
          <w:marTop w:val="0"/>
          <w:marBottom w:val="0"/>
          <w:divBdr>
            <w:top w:val="none" w:sz="0" w:space="0" w:color="auto"/>
            <w:left w:val="none" w:sz="0" w:space="0" w:color="auto"/>
            <w:bottom w:val="none" w:sz="0" w:space="0" w:color="auto"/>
            <w:right w:val="none" w:sz="0" w:space="0" w:color="auto"/>
          </w:divBdr>
        </w:div>
        <w:div w:id="790130112">
          <w:marLeft w:val="0"/>
          <w:marRight w:val="0"/>
          <w:marTop w:val="0"/>
          <w:marBottom w:val="0"/>
          <w:divBdr>
            <w:top w:val="none" w:sz="0" w:space="0" w:color="auto"/>
            <w:left w:val="none" w:sz="0" w:space="0" w:color="auto"/>
            <w:bottom w:val="none" w:sz="0" w:space="0" w:color="auto"/>
            <w:right w:val="none" w:sz="0" w:space="0" w:color="auto"/>
          </w:divBdr>
        </w:div>
        <w:div w:id="278724771">
          <w:marLeft w:val="0"/>
          <w:marRight w:val="0"/>
          <w:marTop w:val="0"/>
          <w:marBottom w:val="0"/>
          <w:divBdr>
            <w:top w:val="none" w:sz="0" w:space="0" w:color="auto"/>
            <w:left w:val="none" w:sz="0" w:space="0" w:color="auto"/>
            <w:bottom w:val="none" w:sz="0" w:space="0" w:color="auto"/>
            <w:right w:val="none" w:sz="0" w:space="0" w:color="auto"/>
          </w:divBdr>
        </w:div>
        <w:div w:id="1817068132">
          <w:marLeft w:val="0"/>
          <w:marRight w:val="0"/>
          <w:marTop w:val="0"/>
          <w:marBottom w:val="0"/>
          <w:divBdr>
            <w:top w:val="none" w:sz="0" w:space="0" w:color="auto"/>
            <w:left w:val="none" w:sz="0" w:space="0" w:color="auto"/>
            <w:bottom w:val="none" w:sz="0" w:space="0" w:color="auto"/>
            <w:right w:val="none" w:sz="0" w:space="0" w:color="auto"/>
          </w:divBdr>
        </w:div>
        <w:div w:id="457380671">
          <w:marLeft w:val="0"/>
          <w:marRight w:val="0"/>
          <w:marTop w:val="0"/>
          <w:marBottom w:val="0"/>
          <w:divBdr>
            <w:top w:val="none" w:sz="0" w:space="0" w:color="auto"/>
            <w:left w:val="none" w:sz="0" w:space="0" w:color="auto"/>
            <w:bottom w:val="none" w:sz="0" w:space="0" w:color="auto"/>
            <w:right w:val="none" w:sz="0" w:space="0" w:color="auto"/>
          </w:divBdr>
        </w:div>
      </w:divsChild>
    </w:div>
    <w:div w:id="167518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press@salamanderdesigns.com" TargetMode="External"/><Relationship Id="rId8" Type="http://schemas.openxmlformats.org/officeDocument/2006/relationships/hyperlink" Target="https://www.dropbox.com/sh/akx938bxw0kygic/AABOb3yP4Swq3Y9AWHGP6Vo3a?dl=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4255D-6A82-C645-ADA3-CAD2F207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577</Words>
  <Characters>3290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Freelance Journalist</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Sienkiewicz</dc:creator>
  <cp:lastModifiedBy>Salamander</cp:lastModifiedBy>
  <cp:revision>5</cp:revision>
  <cp:lastPrinted>2018-05-30T02:16:00Z</cp:lastPrinted>
  <dcterms:created xsi:type="dcterms:W3CDTF">2018-05-27T16:32:00Z</dcterms:created>
  <dcterms:modified xsi:type="dcterms:W3CDTF">2018-05-30T14:57:00Z</dcterms:modified>
</cp:coreProperties>
</file>